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765D3E17" w:rsidR="00F01C92" w:rsidRPr="008C6B64" w:rsidRDefault="001D392A" w:rsidP="00F01C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Szamotuły, dnia </w:t>
      </w:r>
      <w:r w:rsidR="004D1CCB" w:rsidRPr="008C6B6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4377" w:rsidRPr="008C6B6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C6B6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994377" w:rsidRPr="008C6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F01C92" w:rsidRPr="008C6B6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7B44A40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14FCB" w14:textId="77777777" w:rsidR="006B7DAC" w:rsidRPr="008C6B64" w:rsidRDefault="006B7DAC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EF0B7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WEZWANIE</w:t>
      </w:r>
    </w:p>
    <w:p w14:paraId="795591BD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Ogłoszenie Biura Rzeczy Znalezionych</w:t>
      </w:r>
    </w:p>
    <w:p w14:paraId="62C50A20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2613D" w14:textId="5C65A15C" w:rsidR="00F01C92" w:rsidRPr="008C6B64" w:rsidRDefault="00F01C92" w:rsidP="00F01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Na podstawie art. 15 ust. 3 ustawy z dnia 20 lutego 2015 r. o rzeczach znalezionych</w:t>
      </w:r>
      <w:r w:rsidR="006A0166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(t.j. Dz. U. z 2023 r. poz. 501)</w:t>
      </w:r>
      <w:r w:rsidR="008C6B6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z uwagi na brak możliwości doręczenia osobie uprawnionej wezwania do odbioru rzeczy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lub osoba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ta jest nieznana, </w:t>
      </w:r>
      <w:r w:rsidR="004E54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a szacunkowa wartość rzeczy przekracza 100 złotych, wzywam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osobę uprawnioną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do niezwło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znego odbioru niżej wymienionych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rzeczy znale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zionych, przechowywanych</w:t>
      </w:r>
      <w:r w:rsidR="00B41E4B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w Biurze Rzeczy Znalezionych Starostwa Powiatowego w Szamotułach:</w:t>
      </w:r>
    </w:p>
    <w:p w14:paraId="0DF9456B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8CEB2" w14:textId="495C4958" w:rsidR="006B7DAC" w:rsidRPr="008C6B64" w:rsidRDefault="001D392A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SO.5314.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6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.20</w:t>
      </w:r>
      <w:r w:rsidR="002C0919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 w:rsidR="006A016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5771AF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G</w:t>
      </w:r>
      <w:r w:rsidR="0097790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otówka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odnalezion</w:t>
      </w:r>
      <w:r w:rsidR="0097790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a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Szamotułach</w:t>
      </w:r>
      <w:r w:rsidR="0097790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4D1CCB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przy ul.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Jana Pawła II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="00776778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dnia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21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lipca</w:t>
      </w:r>
      <w:r w:rsidR="004D1CCB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20</w:t>
      </w:r>
      <w:r w:rsidR="002C0919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3 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r. </w:t>
      </w:r>
    </w:p>
    <w:p w14:paraId="344E5EAD" w14:textId="77777777" w:rsidR="006B7DAC" w:rsidRPr="008C6B64" w:rsidRDefault="006B7DAC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D92EEC9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1E80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E20B8" w14:textId="5D252DDC" w:rsidR="00F01C92" w:rsidRPr="008C6B64" w:rsidRDefault="00F01C92" w:rsidP="00F0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Osoba, która zgłosi się do Biura Rzeczy Znalezionych Starostwa Powiatowego w Szamotułach w sprawie 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zagubionej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zeczy powinna wystąpić z wniosk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em o wydanie rzeczy znalezionej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(wniosek do pobrania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w Wydziale Edukacji, Spraw Obywatelskich, Kultury, Sportu i Turystyki). Na złożony wniosek Biuro Rzeczy Znalezionych po dokonaniu weryfikacji zgodności opisu rzeczy we wniosku z stanem faktycznym udzieli Wnioskującemu pisemnej odpowiedzi, a w przypadku potwierdzenia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zgodności wyznaczy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termin jej odbioru. </w:t>
      </w:r>
    </w:p>
    <w:p w14:paraId="2A19E8B8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1A553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029C2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ED1B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7F4173" w14:textId="187F9F02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Z upoważnienia</w:t>
      </w:r>
    </w:p>
    <w:p w14:paraId="46FEC400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Starosty Powiatu</w:t>
      </w:r>
    </w:p>
    <w:p w14:paraId="36B20B11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Szamotulskiego</w:t>
      </w:r>
    </w:p>
    <w:p w14:paraId="675F678F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4D7BA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04A4E14D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Wydziału Edukacji,</w:t>
      </w:r>
    </w:p>
    <w:p w14:paraId="4463FB9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Spraw Obywatelskich,</w:t>
      </w:r>
    </w:p>
    <w:p w14:paraId="4AB6FD82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Kultury,</w:t>
      </w:r>
    </w:p>
    <w:p w14:paraId="69284C86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Sportu i Turystyki </w:t>
      </w:r>
    </w:p>
    <w:p w14:paraId="4A0CAAE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4AA1E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-//-</w:t>
      </w:r>
    </w:p>
    <w:p w14:paraId="44FF3111" w14:textId="77777777" w:rsidR="00F01C92" w:rsidRPr="008C6B64" w:rsidRDefault="00350490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Jan Stefaniak </w:t>
      </w:r>
    </w:p>
    <w:p w14:paraId="0D0A2FCC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C3CB7" w14:textId="77777777" w:rsidR="008C6B64" w:rsidRDefault="008C6B64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5E1F6" w14:textId="4A62881A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Pouczenie:</w:t>
      </w:r>
    </w:p>
    <w:p w14:paraId="05AA641A" w14:textId="0E81C3F2" w:rsidR="00F01C92" w:rsidRPr="008C6B64" w:rsidRDefault="00F01C92" w:rsidP="006B7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Zgodnie z art. 187 § 1 Kodeksu cywilnego rzecz znaleziona, która nie zostanie przez osobę uprawnioną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odebrana w ciągu roku od dnia doręczenia jej wezwania do odbioru, a w przypadku niemożności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wezwania - w ciągu dwóch lat od jej znalezienia, staje 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się własnością znalazcy, jeżeli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uczynił on zadość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swoim obowiązkom. Jeżeli jednak rzecz została oddana staroście, znalazca staje się jej właścicielem,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jeżeli rzecz odebrał w wyznaczonym przez starostę terminie</w:t>
      </w:r>
      <w:r w:rsidR="00246EF5" w:rsidRPr="008C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CEE2BA" w14:textId="77777777" w:rsidR="00A34183" w:rsidRPr="008C6B64" w:rsidRDefault="00000000" w:rsidP="006B7DAC">
      <w:pPr>
        <w:jc w:val="both"/>
        <w:rPr>
          <w:rFonts w:ascii="Arial" w:hAnsi="Arial" w:cs="Arial"/>
          <w:sz w:val="20"/>
          <w:szCs w:val="20"/>
        </w:rPr>
      </w:pPr>
    </w:p>
    <w:p w14:paraId="3FDCFCFF" w14:textId="77777777" w:rsidR="00C36F20" w:rsidRPr="008C6B64" w:rsidRDefault="00C36F20" w:rsidP="00350490">
      <w:pPr>
        <w:jc w:val="both"/>
        <w:rPr>
          <w:rFonts w:ascii="Arial" w:hAnsi="Arial" w:cs="Arial"/>
          <w:sz w:val="20"/>
          <w:szCs w:val="20"/>
        </w:rPr>
      </w:pPr>
      <w:r w:rsidRPr="008C6B64">
        <w:rPr>
          <w:rFonts w:ascii="Arial" w:hAnsi="Arial" w:cs="Arial"/>
          <w:sz w:val="20"/>
          <w:szCs w:val="20"/>
        </w:rPr>
        <w:t>Informacja pod numerem telefonu 61-29-28-762</w:t>
      </w:r>
    </w:p>
    <w:sectPr w:rsidR="00C36F20" w:rsidRPr="008C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D0169"/>
    <w:rsid w:val="004D1CCB"/>
    <w:rsid w:val="004E54A1"/>
    <w:rsid w:val="005507A8"/>
    <w:rsid w:val="005771AF"/>
    <w:rsid w:val="005E57B2"/>
    <w:rsid w:val="00603DEB"/>
    <w:rsid w:val="0062019D"/>
    <w:rsid w:val="006A0166"/>
    <w:rsid w:val="006B7DAC"/>
    <w:rsid w:val="00776778"/>
    <w:rsid w:val="008C6B64"/>
    <w:rsid w:val="00977906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21</cp:revision>
  <cp:lastPrinted>2021-05-12T06:57:00Z</cp:lastPrinted>
  <dcterms:created xsi:type="dcterms:W3CDTF">2017-08-23T06:19:00Z</dcterms:created>
  <dcterms:modified xsi:type="dcterms:W3CDTF">2023-08-02T10:35:00Z</dcterms:modified>
</cp:coreProperties>
</file>