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844C" w14:textId="5E8FFDF2" w:rsidR="00F01C92" w:rsidRPr="006B7DAC" w:rsidRDefault="001D392A" w:rsidP="00F01C9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1"/>
          <w:lang w:eastAsia="pl-PL"/>
        </w:rPr>
      </w:pPr>
      <w:r>
        <w:rPr>
          <w:rFonts w:ascii="Times New Roman" w:eastAsia="Times New Roman" w:hAnsi="Times New Roman" w:cs="Times New Roman"/>
          <w:szCs w:val="21"/>
          <w:lang w:eastAsia="pl-PL"/>
        </w:rPr>
        <w:t xml:space="preserve">Szamotuły, dnia </w:t>
      </w:r>
      <w:r w:rsidR="00977906">
        <w:rPr>
          <w:rFonts w:ascii="Times New Roman" w:eastAsia="Times New Roman" w:hAnsi="Times New Roman" w:cs="Times New Roman"/>
          <w:szCs w:val="21"/>
          <w:lang w:eastAsia="pl-PL"/>
        </w:rPr>
        <w:t>1</w:t>
      </w:r>
      <w:r w:rsidR="0007583A">
        <w:rPr>
          <w:rFonts w:ascii="Times New Roman" w:eastAsia="Times New Roman" w:hAnsi="Times New Roman" w:cs="Times New Roman"/>
          <w:szCs w:val="21"/>
          <w:lang w:eastAsia="pl-PL"/>
        </w:rPr>
        <w:t>1</w:t>
      </w:r>
      <w:r>
        <w:rPr>
          <w:rFonts w:ascii="Times New Roman" w:eastAsia="Times New Roman" w:hAnsi="Times New Roman" w:cs="Times New Roman"/>
          <w:szCs w:val="21"/>
          <w:lang w:eastAsia="pl-PL"/>
        </w:rPr>
        <w:t>.</w:t>
      </w:r>
      <w:r w:rsidR="00994377">
        <w:rPr>
          <w:rFonts w:ascii="Times New Roman" w:eastAsia="Times New Roman" w:hAnsi="Times New Roman" w:cs="Times New Roman"/>
          <w:szCs w:val="21"/>
          <w:lang w:eastAsia="pl-PL"/>
        </w:rPr>
        <w:t>0</w:t>
      </w:r>
      <w:r w:rsidR="0007583A">
        <w:rPr>
          <w:rFonts w:ascii="Times New Roman" w:eastAsia="Times New Roman" w:hAnsi="Times New Roman" w:cs="Times New Roman"/>
          <w:szCs w:val="21"/>
          <w:lang w:eastAsia="pl-PL"/>
        </w:rPr>
        <w:t>6</w:t>
      </w:r>
      <w:r w:rsidR="00090837">
        <w:rPr>
          <w:rFonts w:ascii="Times New Roman" w:eastAsia="Times New Roman" w:hAnsi="Times New Roman" w:cs="Times New Roman"/>
          <w:szCs w:val="21"/>
          <w:lang w:eastAsia="pl-PL"/>
        </w:rPr>
        <w:t>.20</w:t>
      </w:r>
      <w:r w:rsidR="00994377">
        <w:rPr>
          <w:rFonts w:ascii="Times New Roman" w:eastAsia="Times New Roman" w:hAnsi="Times New Roman" w:cs="Times New Roman"/>
          <w:szCs w:val="21"/>
          <w:lang w:eastAsia="pl-PL"/>
        </w:rPr>
        <w:t>2</w:t>
      </w:r>
      <w:r w:rsidR="00977906">
        <w:rPr>
          <w:rFonts w:ascii="Times New Roman" w:eastAsia="Times New Roman" w:hAnsi="Times New Roman" w:cs="Times New Roman"/>
          <w:szCs w:val="21"/>
          <w:lang w:eastAsia="pl-PL"/>
        </w:rPr>
        <w:t>1</w:t>
      </w:r>
      <w:r w:rsidR="00090837">
        <w:rPr>
          <w:rFonts w:ascii="Times New Roman" w:eastAsia="Times New Roman" w:hAnsi="Times New Roman" w:cs="Times New Roman"/>
          <w:szCs w:val="21"/>
          <w:lang w:eastAsia="pl-PL"/>
        </w:rPr>
        <w:t xml:space="preserve"> </w:t>
      </w:r>
      <w:r w:rsidR="00F01C92" w:rsidRPr="006B7DAC">
        <w:rPr>
          <w:rFonts w:ascii="Times New Roman" w:eastAsia="Times New Roman" w:hAnsi="Times New Roman" w:cs="Times New Roman"/>
          <w:szCs w:val="21"/>
          <w:lang w:eastAsia="pl-PL"/>
        </w:rPr>
        <w:t>r.</w:t>
      </w:r>
    </w:p>
    <w:p w14:paraId="37B44A40" w14:textId="77777777" w:rsid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35"/>
          <w:lang w:eastAsia="pl-PL"/>
        </w:rPr>
      </w:pPr>
    </w:p>
    <w:p w14:paraId="1A914FCB" w14:textId="77777777" w:rsidR="006B7DAC" w:rsidRDefault="006B7DAC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35"/>
          <w:lang w:eastAsia="pl-PL"/>
        </w:rPr>
      </w:pPr>
    </w:p>
    <w:p w14:paraId="53AEF0B7" w14:textId="77777777" w:rsidR="00F01C92" w:rsidRP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1C92">
        <w:rPr>
          <w:rFonts w:ascii="Times New Roman" w:eastAsia="Times New Roman" w:hAnsi="Times New Roman" w:cs="Times New Roman"/>
          <w:sz w:val="28"/>
          <w:szCs w:val="28"/>
          <w:lang w:eastAsia="pl-PL"/>
        </w:rPr>
        <w:t>WEZWANIE</w:t>
      </w:r>
    </w:p>
    <w:p w14:paraId="795591BD" w14:textId="77777777" w:rsidR="00F01C92" w:rsidRP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1C92">
        <w:rPr>
          <w:rFonts w:ascii="Times New Roman" w:eastAsia="Times New Roman" w:hAnsi="Times New Roman" w:cs="Times New Roman"/>
          <w:sz w:val="28"/>
          <w:szCs w:val="28"/>
          <w:lang w:eastAsia="pl-PL"/>
        </w:rPr>
        <w:t>Ogłoszenie Biura Rzeczy Znalezionych</w:t>
      </w:r>
    </w:p>
    <w:p w14:paraId="62C50A20" w14:textId="77777777" w:rsid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9"/>
          <w:lang w:eastAsia="pl-PL"/>
        </w:rPr>
      </w:pPr>
    </w:p>
    <w:p w14:paraId="3C22613D" w14:textId="77777777" w:rsidR="00F01C92" w:rsidRPr="00F01C92" w:rsidRDefault="00F01C92" w:rsidP="00F01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Na podstawie art. 15 ust. 3 ustawy z dnia 20 lutego 2015 r. o rzeczach znalezionych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(</w:t>
      </w:r>
      <w:r w:rsidR="006A0166" w:rsidRPr="006A0166">
        <w:rPr>
          <w:rFonts w:ascii="Times New Roman" w:eastAsia="Times New Roman" w:hAnsi="Times New Roman" w:cs="Times New Roman"/>
          <w:szCs w:val="29"/>
          <w:lang w:eastAsia="pl-PL"/>
        </w:rPr>
        <w:t>t.j. Dz. U. z 2019 r. poz. 908)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, z uwagi na brak możliwości doręczenia osobie uprawnionej wezwania do odbioru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rzeczy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lub osoba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ta jest nieznana, a szacunkowa wartość rzeczy przekracza 100 złotych, wzywam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osobę uprawnioną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do niezwło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>c</w:t>
      </w:r>
      <w:r w:rsidR="00090837">
        <w:rPr>
          <w:rFonts w:ascii="Times New Roman" w:eastAsia="Times New Roman" w:hAnsi="Times New Roman" w:cs="Times New Roman"/>
          <w:szCs w:val="29"/>
          <w:lang w:eastAsia="pl-PL"/>
        </w:rPr>
        <w:t>znego odbioru niżej wymienionych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rzeczy znale</w:t>
      </w:r>
      <w:r w:rsidR="00090837">
        <w:rPr>
          <w:rFonts w:ascii="Times New Roman" w:eastAsia="Times New Roman" w:hAnsi="Times New Roman" w:cs="Times New Roman"/>
          <w:szCs w:val="29"/>
          <w:lang w:eastAsia="pl-PL"/>
        </w:rPr>
        <w:t>zionych, przechowywanych</w:t>
      </w:r>
      <w:r w:rsidR="00B41E4B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w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Biurze Rzeczy Znalezionych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Starostwa Powiatowego w Szamotułach:</w:t>
      </w:r>
    </w:p>
    <w:p w14:paraId="0DF9456B" w14:textId="77777777" w:rsidR="00F01C92" w:rsidRPr="006B7DAC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2EE8CEB2" w14:textId="06788C0B" w:rsidR="006B7DAC" w:rsidRPr="006A0166" w:rsidRDefault="001D392A" w:rsidP="00350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SO.5314.</w:t>
      </w:r>
      <w:r w:rsidR="000758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  <w:r w:rsidR="00090837"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.20</w:t>
      </w:r>
      <w:r w:rsidR="002C09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="009779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090837"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–</w:t>
      </w:r>
      <w:r w:rsidR="006A0166"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5771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</w:t>
      </w:r>
      <w:r w:rsidR="009779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otówka</w:t>
      </w:r>
      <w:r w:rsidR="006201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odnalezion</w:t>
      </w:r>
      <w:r w:rsidR="009779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0758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Szamotułach ul. Sportowa, </w:t>
      </w:r>
      <w:r w:rsidR="007767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dnia </w:t>
      </w:r>
      <w:r w:rsidR="000758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 czerwca</w:t>
      </w:r>
      <w:r w:rsidR="009779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6201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</w:t>
      </w:r>
      <w:r w:rsidR="002C09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="009779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6201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 </w:t>
      </w:r>
    </w:p>
    <w:p w14:paraId="344E5EAD" w14:textId="77777777" w:rsidR="006B7DAC" w:rsidRPr="00F01C92" w:rsidRDefault="006B7DAC" w:rsidP="003504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u w:val="single"/>
          <w:lang w:eastAsia="pl-PL"/>
        </w:rPr>
      </w:pPr>
    </w:p>
    <w:p w14:paraId="3D92EEC9" w14:textId="77777777" w:rsid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48DF69FD" w14:textId="77777777" w:rsid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3DF1E800" w14:textId="77777777"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045E20B8" w14:textId="77777777" w:rsidR="00F01C92" w:rsidRPr="00F01C92" w:rsidRDefault="00F01C92" w:rsidP="00F01C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Osoba, któr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a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zgłosi się do Biura Rzeczy Znalezionych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Starostwa Powiatowego w Szamotułach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w sprawie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F43866">
        <w:rPr>
          <w:rFonts w:ascii="Times New Roman" w:eastAsia="Times New Roman" w:hAnsi="Times New Roman" w:cs="Times New Roman"/>
          <w:szCs w:val="29"/>
          <w:lang w:eastAsia="pl-PL"/>
        </w:rPr>
        <w:t>zagubionej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 xml:space="preserve"> r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zeczy powinn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a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wystąpić z wniosk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>i</w:t>
      </w:r>
      <w:r w:rsidR="00F43866">
        <w:rPr>
          <w:rFonts w:ascii="Times New Roman" w:eastAsia="Times New Roman" w:hAnsi="Times New Roman" w:cs="Times New Roman"/>
          <w:szCs w:val="29"/>
          <w:lang w:eastAsia="pl-PL"/>
        </w:rPr>
        <w:t>em o wydanie rzeczy znalezionej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(wniosek do pobrania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w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Wydziale Edukacji, Spraw Obywatelskich, Kultury, Sportu i Turystyki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). Na złożony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wniosek Biuro Rzeczy Znalezionych po dokonaniu weryfikacji zgodności opisu rzeczy we wniosku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z stanem faktycznym udzieli Wnioskującemu pisemnej odpowiedzi, a w przypadku potwierdzenia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zgodności wyznaczy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termin jej odbioru. </w:t>
      </w:r>
    </w:p>
    <w:p w14:paraId="2A19E8B8" w14:textId="77777777"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3F01A553" w14:textId="77777777" w:rsidR="00F01C92" w:rsidRPr="006B7DAC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3D3029C2" w14:textId="77777777" w:rsid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7BBED1B0" w14:textId="77777777"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627F4173" w14:textId="187F9F02"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Z upoważnienia</w:t>
      </w:r>
    </w:p>
    <w:p w14:paraId="46FEC400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9"/>
          <w:lang w:eastAsia="pl-PL"/>
        </w:rPr>
      </w:pP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Starosty Powiatu</w:t>
      </w:r>
    </w:p>
    <w:p w14:paraId="36B20B11" w14:textId="77777777"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30"/>
          <w:lang w:eastAsia="pl-PL"/>
        </w:rPr>
      </w:pPr>
      <w:r w:rsidRPr="006B7DAC">
        <w:rPr>
          <w:rFonts w:ascii="Times New Roman" w:eastAsia="Times New Roman" w:hAnsi="Times New Roman" w:cs="Times New Roman"/>
          <w:szCs w:val="29"/>
          <w:lang w:eastAsia="pl-PL"/>
        </w:rPr>
        <w:t>Szamotulskiego</w:t>
      </w:r>
    </w:p>
    <w:p w14:paraId="675F678F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30"/>
          <w:lang w:eastAsia="pl-PL"/>
        </w:rPr>
      </w:pPr>
    </w:p>
    <w:p w14:paraId="5214D7BA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 xml:space="preserve">Dyrektor </w:t>
      </w:r>
    </w:p>
    <w:p w14:paraId="04A4E14D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Wydziału Edukacji,</w:t>
      </w:r>
    </w:p>
    <w:p w14:paraId="4463FB93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Spraw Obywatelskich,</w:t>
      </w:r>
    </w:p>
    <w:p w14:paraId="4AB6FD82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Kultury,</w:t>
      </w:r>
    </w:p>
    <w:p w14:paraId="69284C86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 xml:space="preserve">Sportu i Turystyki </w:t>
      </w:r>
    </w:p>
    <w:p w14:paraId="4A0CAAE3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14:paraId="6304AA1E" w14:textId="77777777"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F01C92">
        <w:rPr>
          <w:rFonts w:ascii="Times New Roman" w:eastAsia="Times New Roman" w:hAnsi="Times New Roman" w:cs="Times New Roman"/>
          <w:szCs w:val="21"/>
          <w:lang w:eastAsia="pl-PL"/>
        </w:rPr>
        <w:t>-//-</w:t>
      </w:r>
    </w:p>
    <w:p w14:paraId="44FF3111" w14:textId="77777777" w:rsidR="00F01C92" w:rsidRPr="006B7DAC" w:rsidRDefault="00350490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>
        <w:rPr>
          <w:rFonts w:ascii="Times New Roman" w:eastAsia="Times New Roman" w:hAnsi="Times New Roman" w:cs="Times New Roman"/>
          <w:szCs w:val="21"/>
          <w:lang w:eastAsia="pl-PL"/>
        </w:rPr>
        <w:t xml:space="preserve">Jan Stefaniak </w:t>
      </w:r>
    </w:p>
    <w:p w14:paraId="0D0A2FCC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14:paraId="5AD857AF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14:paraId="38A8C5B7" w14:textId="77777777"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14:paraId="3DB5E1F6" w14:textId="77777777" w:rsidR="00F01C92" w:rsidRP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Pouczenie:</w:t>
      </w:r>
    </w:p>
    <w:p w14:paraId="05AA641A" w14:textId="0E81C3F2" w:rsidR="00F01C92" w:rsidRPr="00F01C92" w:rsidRDefault="00F01C92" w:rsidP="006B7D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Zgodnie z art. 187 § 1 Kodeksu cywilnego rzecz znaleziona, która nie zostanie przez osobę uprawnioną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odebrana w ciągu roku od dnia doręczenia jej wezwania do odbioru, a w przypadku niemożności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wezwania - w ciągu dwóch lat od jej znalezienia, staje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się własnością znalazcy, jeżeli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uczynił on zadość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swoim obowiązkom. Jeżeli jednak rzecz została oddana staroście, znalazca staje się jej właścicielem,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jeżeli rzecz odebrał w wyznaczonym przez starostę terminie</w:t>
      </w:r>
      <w:r w:rsidR="00246EF5">
        <w:rPr>
          <w:rFonts w:ascii="Times New Roman" w:eastAsia="Times New Roman" w:hAnsi="Times New Roman" w:cs="Times New Roman"/>
          <w:szCs w:val="29"/>
          <w:lang w:eastAsia="pl-PL"/>
        </w:rPr>
        <w:t>.</w:t>
      </w:r>
    </w:p>
    <w:p w14:paraId="74CEE2BA" w14:textId="77777777" w:rsidR="00A34183" w:rsidRPr="006B7DAC" w:rsidRDefault="0007583A" w:rsidP="006B7DAC">
      <w:pPr>
        <w:jc w:val="both"/>
        <w:rPr>
          <w:szCs w:val="21"/>
        </w:rPr>
      </w:pPr>
    </w:p>
    <w:p w14:paraId="3FDCFCFF" w14:textId="77777777" w:rsidR="00C36F20" w:rsidRPr="00350490" w:rsidRDefault="00C36F20" w:rsidP="00350490">
      <w:pPr>
        <w:jc w:val="both"/>
        <w:rPr>
          <w:rFonts w:ascii="Times New Roman" w:hAnsi="Times New Roman" w:cs="Times New Roman"/>
          <w:sz w:val="21"/>
          <w:szCs w:val="21"/>
        </w:rPr>
      </w:pPr>
      <w:r w:rsidRPr="00C36F20">
        <w:rPr>
          <w:rFonts w:ascii="Times New Roman" w:hAnsi="Times New Roman" w:cs="Times New Roman"/>
          <w:sz w:val="21"/>
          <w:szCs w:val="21"/>
        </w:rPr>
        <w:t>Informacja pod numerem telefonu 61-29-28-762</w:t>
      </w:r>
    </w:p>
    <w:sectPr w:rsidR="00C36F20" w:rsidRPr="0035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92"/>
    <w:rsid w:val="0007583A"/>
    <w:rsid w:val="00090837"/>
    <w:rsid w:val="000E394C"/>
    <w:rsid w:val="001D392A"/>
    <w:rsid w:val="00246EF5"/>
    <w:rsid w:val="002C0919"/>
    <w:rsid w:val="00350490"/>
    <w:rsid w:val="00414A4D"/>
    <w:rsid w:val="004D0169"/>
    <w:rsid w:val="005507A8"/>
    <w:rsid w:val="005771AF"/>
    <w:rsid w:val="005E57B2"/>
    <w:rsid w:val="0062019D"/>
    <w:rsid w:val="006A0166"/>
    <w:rsid w:val="006B7DAC"/>
    <w:rsid w:val="00776778"/>
    <w:rsid w:val="00977906"/>
    <w:rsid w:val="00994377"/>
    <w:rsid w:val="009A785F"/>
    <w:rsid w:val="009E7B6C"/>
    <w:rsid w:val="00A85DBC"/>
    <w:rsid w:val="00B32FBC"/>
    <w:rsid w:val="00B41E4B"/>
    <w:rsid w:val="00B83E43"/>
    <w:rsid w:val="00C36F20"/>
    <w:rsid w:val="00DF655C"/>
    <w:rsid w:val="00EF3C69"/>
    <w:rsid w:val="00F01C92"/>
    <w:rsid w:val="00F11F71"/>
    <w:rsid w:val="00F4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6060"/>
  <w15:chartTrackingRefBased/>
  <w15:docId w15:val="{735A9B0B-4552-4525-8BE5-F9ACB985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Maćkowiak</dc:creator>
  <cp:keywords/>
  <dc:description/>
  <cp:lastModifiedBy>Anna Dura</cp:lastModifiedBy>
  <cp:revision>18</cp:revision>
  <cp:lastPrinted>2021-05-12T06:57:00Z</cp:lastPrinted>
  <dcterms:created xsi:type="dcterms:W3CDTF">2017-08-23T06:19:00Z</dcterms:created>
  <dcterms:modified xsi:type="dcterms:W3CDTF">2021-06-11T12:51:00Z</dcterms:modified>
</cp:coreProperties>
</file>