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64E378" w14:textId="4FA83BB2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 xml:space="preserve">Informacja o wyniku naboru na stanowisko </w:t>
      </w:r>
      <w:r w:rsidR="00DE154C">
        <w:rPr>
          <w:b/>
          <w:bCs/>
          <w:sz w:val="24"/>
          <w:szCs w:val="24"/>
        </w:rPr>
        <w:t>młodszego referenta</w:t>
      </w:r>
    </w:p>
    <w:p w14:paraId="4B773461" w14:textId="77777777" w:rsidR="00656DA4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w Wydziale Geodezji, Kartografii i Katastru</w:t>
      </w:r>
    </w:p>
    <w:p w14:paraId="2328FFDA" w14:textId="40AB8439" w:rsidR="0044078F" w:rsidRPr="00511313" w:rsidRDefault="00656DA4" w:rsidP="00C60299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511313">
        <w:rPr>
          <w:b/>
          <w:bCs/>
          <w:sz w:val="24"/>
          <w:szCs w:val="24"/>
        </w:rPr>
        <w:t>Starostwa Powiatowego w Szamotułach</w:t>
      </w:r>
      <w:r w:rsidR="00C60299">
        <w:rPr>
          <w:b/>
          <w:bCs/>
          <w:sz w:val="24"/>
          <w:szCs w:val="24"/>
        </w:rPr>
        <w:br/>
      </w:r>
    </w:p>
    <w:p w14:paraId="1EB04406" w14:textId="4FE95B60" w:rsidR="000C19A7" w:rsidRDefault="000C19A7" w:rsidP="000C19A7">
      <w:pPr>
        <w:spacing w:after="0" w:line="360" w:lineRule="auto"/>
        <w:ind w:left="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Starosta Szamotulski informuje, </w:t>
      </w:r>
      <w:r>
        <w:rPr>
          <w:rFonts w:ascii="Calibri" w:eastAsia="Calibri" w:hAnsi="Calibri" w:cs="Calibri"/>
          <w:color w:val="000000"/>
          <w:sz w:val="24"/>
          <w:lang w:eastAsia="pl-PL"/>
        </w:rPr>
        <w:t>ż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e w wyniku naboru na stanowisko </w:t>
      </w:r>
      <w:r w:rsidR="00DE154C">
        <w:rPr>
          <w:rFonts w:ascii="Calibri" w:eastAsia="Calibri" w:hAnsi="Calibri" w:cs="Calibri"/>
          <w:color w:val="000000"/>
          <w:sz w:val="24"/>
          <w:lang w:eastAsia="pl-PL"/>
        </w:rPr>
        <w:t>młodszego referenta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B45DE8">
        <w:rPr>
          <w:rFonts w:ascii="Calibri" w:eastAsia="Calibri" w:hAnsi="Calibri" w:cs="Calibri"/>
          <w:color w:val="000000"/>
          <w:sz w:val="24"/>
          <w:lang w:eastAsia="pl-PL"/>
        </w:rPr>
        <w:t xml:space="preserve">ds. 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>aktualizacji bazy danych ewidencji gruntów i budynków oraz rejestru cen nieruchomości</w:t>
      </w:r>
      <w:r w:rsidR="00B45DE8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Wydziale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Geodezji, Kartografii i Katastru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nie wyłonion</w:t>
      </w:r>
      <w:r w:rsidR="00A04274">
        <w:rPr>
          <w:rFonts w:ascii="Calibri" w:eastAsia="Calibri" w:hAnsi="Calibri" w:cs="Calibri"/>
          <w:color w:val="000000"/>
          <w:sz w:val="24"/>
          <w:lang w:eastAsia="pl-PL"/>
        </w:rPr>
        <w:t>o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żad</w:t>
      </w:r>
      <w:r w:rsidR="00A04274">
        <w:rPr>
          <w:rFonts w:ascii="Calibri" w:eastAsia="Calibri" w:hAnsi="Calibri" w:cs="Calibri"/>
          <w:color w:val="000000"/>
          <w:sz w:val="24"/>
          <w:lang w:eastAsia="pl-PL"/>
        </w:rPr>
        <w:t>nego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kandydat</w:t>
      </w:r>
      <w:r w:rsidR="00A04274">
        <w:rPr>
          <w:rFonts w:ascii="Calibri" w:eastAsia="Calibri" w:hAnsi="Calibri" w:cs="Calibri"/>
          <w:color w:val="000000"/>
          <w:sz w:val="24"/>
          <w:lang w:eastAsia="pl-PL"/>
        </w:rPr>
        <w:t>a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i nabór</w:t>
      </w:r>
      <w:r w:rsidR="00340273">
        <w:rPr>
          <w:rFonts w:ascii="Calibri" w:eastAsia="Calibri" w:hAnsi="Calibri" w:cs="Calibri"/>
          <w:color w:val="000000"/>
          <w:sz w:val="24"/>
          <w:lang w:eastAsia="pl-PL"/>
        </w:rPr>
        <w:t xml:space="preserve"> został unieważniony.</w:t>
      </w:r>
    </w:p>
    <w:p w14:paraId="6B2E66D4" w14:textId="77777777" w:rsidR="000C19A7" w:rsidRPr="000C19A7" w:rsidRDefault="000C19A7" w:rsidP="000C19A7">
      <w:pPr>
        <w:spacing w:after="0" w:line="360" w:lineRule="auto"/>
        <w:ind w:left="17" w:hanging="10"/>
        <w:rPr>
          <w:rFonts w:ascii="Calibri" w:eastAsia="Calibri" w:hAnsi="Calibri" w:cs="Calibri"/>
          <w:b/>
          <w:bCs/>
          <w:color w:val="000000"/>
          <w:sz w:val="24"/>
          <w:lang w:eastAsia="pl-PL"/>
        </w:rPr>
      </w:pPr>
      <w:r w:rsidRPr="000C19A7">
        <w:rPr>
          <w:rFonts w:ascii="Calibri" w:eastAsia="Calibri" w:hAnsi="Calibri" w:cs="Calibri"/>
          <w:b/>
          <w:bCs/>
          <w:color w:val="000000"/>
          <w:sz w:val="24"/>
          <w:lang w:eastAsia="pl-PL"/>
        </w:rPr>
        <w:t>Uzasadnienie nierozstrzygnięcia naboru na stanowisko:</w:t>
      </w:r>
    </w:p>
    <w:p w14:paraId="014DD645" w14:textId="5D54A30B" w:rsidR="00292D66" w:rsidRDefault="000C19A7" w:rsidP="00292D66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 wyznaczonym terminie w ogłoszeniu o naborze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wpłynęł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>o 5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 ofert</w:t>
      </w:r>
      <w:r w:rsidR="00DE154C">
        <w:rPr>
          <w:rFonts w:ascii="Calibri" w:eastAsia="Calibri" w:hAnsi="Calibri" w:cs="Calibri"/>
          <w:color w:val="000000"/>
          <w:sz w:val="24"/>
          <w:lang w:eastAsia="pl-PL"/>
        </w:rPr>
        <w:t>, któr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>e</w:t>
      </w:r>
      <w:r w:rsidR="00DE154C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340273">
        <w:rPr>
          <w:rFonts w:ascii="Calibri" w:eastAsia="Calibri" w:hAnsi="Calibri" w:cs="Calibri"/>
          <w:color w:val="000000"/>
          <w:sz w:val="24"/>
          <w:lang w:eastAsia="pl-PL"/>
        </w:rPr>
        <w:t>spełnia</w:t>
      </w:r>
      <w:r w:rsidR="00DE154C">
        <w:rPr>
          <w:rFonts w:ascii="Calibri" w:eastAsia="Calibri" w:hAnsi="Calibri" w:cs="Calibri"/>
          <w:color w:val="000000"/>
          <w:sz w:val="24"/>
          <w:lang w:eastAsia="pl-PL"/>
        </w:rPr>
        <w:t>ł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>y</w:t>
      </w:r>
      <w:r w:rsidR="00340273">
        <w:rPr>
          <w:rFonts w:ascii="Calibri" w:eastAsia="Calibri" w:hAnsi="Calibri" w:cs="Calibri"/>
          <w:color w:val="000000"/>
          <w:sz w:val="24"/>
          <w:lang w:eastAsia="pl-PL"/>
        </w:rPr>
        <w:t xml:space="preserve"> warunk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>i</w:t>
      </w:r>
      <w:r w:rsidR="00340273">
        <w:rPr>
          <w:rFonts w:ascii="Calibri" w:eastAsia="Calibri" w:hAnsi="Calibri" w:cs="Calibri"/>
          <w:color w:val="000000"/>
          <w:sz w:val="24"/>
          <w:lang w:eastAsia="pl-PL"/>
        </w:rPr>
        <w:t xml:space="preserve"> formaln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>e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 xml:space="preserve">. 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>W dniach 02.04.2024 r. i 03.04.2024 r. komisja przeprowadziła rozmowy kwalifikacyjne z czterema kandydatami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>,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>któr</w:t>
      </w:r>
      <w:r w:rsidR="00A04274">
        <w:rPr>
          <w:rFonts w:ascii="Calibri" w:eastAsia="Calibri" w:hAnsi="Calibri" w:cs="Calibri"/>
          <w:color w:val="000000"/>
          <w:sz w:val="24"/>
          <w:lang w:eastAsia="pl-PL"/>
        </w:rPr>
        <w:t>zy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 xml:space="preserve"> nie wykaza</w:t>
      </w:r>
      <w:r w:rsidR="00A04274">
        <w:rPr>
          <w:rFonts w:ascii="Calibri" w:eastAsia="Calibri" w:hAnsi="Calibri" w:cs="Calibri"/>
          <w:color w:val="000000"/>
          <w:sz w:val="24"/>
          <w:lang w:eastAsia="pl-PL"/>
        </w:rPr>
        <w:t>li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 xml:space="preserve"> się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 xml:space="preserve"> dostateczną wiedzą wymaganą na stanowisku określonym w naborze </w:t>
      </w:r>
      <w:r w:rsidR="00174BBC">
        <w:rPr>
          <w:rFonts w:ascii="Calibri" w:eastAsia="Calibri" w:hAnsi="Calibri" w:cs="Calibri"/>
          <w:color w:val="000000"/>
          <w:sz w:val="24"/>
          <w:lang w:eastAsia="pl-PL"/>
        </w:rPr>
        <w:t>(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 xml:space="preserve">nie brano pod uwagę oferty 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>Pani Agnieszk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>i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 xml:space="preserve"> Byczkowsk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>iej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>-Ratajczak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 xml:space="preserve">, </w:t>
      </w:r>
      <w:r w:rsidR="00A04274">
        <w:rPr>
          <w:rFonts w:ascii="Calibri" w:eastAsia="Calibri" w:hAnsi="Calibri" w:cs="Calibri"/>
          <w:color w:val="000000"/>
          <w:sz w:val="24"/>
          <w:lang w:eastAsia="pl-PL"/>
        </w:rPr>
        <w:t xml:space="preserve">która 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 xml:space="preserve">została zatrudniona w wyniku równoległego naboru, </w:t>
      </w:r>
      <w:r w:rsidR="00A04274">
        <w:rPr>
          <w:rFonts w:ascii="Calibri" w:eastAsia="Calibri" w:hAnsi="Calibri" w:cs="Calibri"/>
          <w:color w:val="000000"/>
          <w:sz w:val="24"/>
          <w:lang w:eastAsia="pl-PL"/>
        </w:rPr>
        <w:t>gdzie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 xml:space="preserve"> także złożyła </w:t>
      </w:r>
      <w:r w:rsidR="00A04274">
        <w:rPr>
          <w:rFonts w:ascii="Calibri" w:eastAsia="Calibri" w:hAnsi="Calibri" w:cs="Calibri"/>
          <w:color w:val="000000"/>
          <w:sz w:val="24"/>
          <w:lang w:eastAsia="pl-PL"/>
        </w:rPr>
        <w:t xml:space="preserve">swoją </w:t>
      </w:r>
      <w:r w:rsidR="00F5554A">
        <w:rPr>
          <w:rFonts w:ascii="Calibri" w:eastAsia="Calibri" w:hAnsi="Calibri" w:cs="Calibri"/>
          <w:color w:val="000000"/>
          <w:sz w:val="24"/>
          <w:lang w:eastAsia="pl-PL"/>
        </w:rPr>
        <w:t>ofertę).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="0070475F">
        <w:rPr>
          <w:rFonts w:ascii="Calibri" w:eastAsia="Calibri" w:hAnsi="Calibri" w:cs="Calibri"/>
          <w:color w:val="000000"/>
          <w:sz w:val="24"/>
          <w:lang w:eastAsia="pl-PL"/>
        </w:rPr>
        <w:t>W związku z tym,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 xml:space="preserve">komisja naboru </w:t>
      </w:r>
      <w:r w:rsidR="007724E4">
        <w:rPr>
          <w:rFonts w:ascii="Calibri" w:eastAsia="Calibri" w:hAnsi="Calibri" w:cs="Calibri"/>
          <w:color w:val="000000"/>
          <w:sz w:val="24"/>
          <w:lang w:eastAsia="pl-PL"/>
        </w:rPr>
        <w:t xml:space="preserve">postanowiła </w:t>
      </w:r>
      <w:r w:rsidR="003F7B88">
        <w:rPr>
          <w:rFonts w:ascii="Calibri" w:eastAsia="Calibri" w:hAnsi="Calibri" w:cs="Calibri"/>
          <w:color w:val="000000"/>
          <w:sz w:val="24"/>
          <w:lang w:eastAsia="pl-PL"/>
        </w:rPr>
        <w:t xml:space="preserve">nie </w:t>
      </w:r>
      <w:r w:rsidR="007724E4">
        <w:rPr>
          <w:rFonts w:ascii="Calibri" w:eastAsia="Calibri" w:hAnsi="Calibri" w:cs="Calibri"/>
          <w:color w:val="000000"/>
          <w:sz w:val="24"/>
          <w:lang w:eastAsia="pl-PL"/>
        </w:rPr>
        <w:t xml:space="preserve">rekomendować 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Staroście Szamotulskiemu </w:t>
      </w:r>
      <w:r w:rsidR="003F7B88">
        <w:rPr>
          <w:rFonts w:ascii="Calibri" w:eastAsia="Calibri" w:hAnsi="Calibri" w:cs="Calibri"/>
          <w:color w:val="000000"/>
          <w:sz w:val="24"/>
          <w:lang w:eastAsia="pl-PL"/>
        </w:rPr>
        <w:t>kandydatury do zatrudnienia na przedmiotowe stanowisko</w:t>
      </w:r>
      <w:r w:rsidRPr="008D4CE1"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14:paraId="786134A4" w14:textId="28E914BE" w:rsidR="00A22DF6" w:rsidRDefault="00292D66" w:rsidP="00614598">
      <w:pPr>
        <w:spacing w:after="0" w:line="360" w:lineRule="auto"/>
        <w:ind w:left="6372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>Starosta Szamotulski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br/>
        <w:t>/-/ Beata Hanyżak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277D39F1" w14:textId="69A5B646" w:rsidR="00614598" w:rsidRDefault="00614598" w:rsidP="00614598">
      <w:pPr>
        <w:spacing w:after="0" w:line="360" w:lineRule="auto"/>
        <w:ind w:left="6372"/>
        <w:rPr>
          <w:rFonts w:ascii="Calibri" w:eastAsia="Calibri" w:hAnsi="Calibri" w:cs="Calibri"/>
          <w:color w:val="000000"/>
          <w:sz w:val="24"/>
          <w:lang w:eastAsia="pl-PL"/>
        </w:rPr>
      </w:pPr>
    </w:p>
    <w:p w14:paraId="026E0CD3" w14:textId="0A2488A7" w:rsidR="00292D66" w:rsidRDefault="00292D66" w:rsidP="00292D66">
      <w:pPr>
        <w:spacing w:after="0" w:line="360" w:lineRule="auto"/>
        <w:ind w:left="5664" w:firstLine="8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  <w:r>
        <w:rPr>
          <w:rFonts w:ascii="Calibri" w:eastAsia="Calibri" w:hAnsi="Calibri" w:cs="Calibri"/>
          <w:color w:val="000000"/>
          <w:sz w:val="24"/>
          <w:lang w:eastAsia="pl-PL"/>
        </w:rPr>
        <w:br/>
      </w:r>
    </w:p>
    <w:p w14:paraId="7BF0F949" w14:textId="59BCDCEC" w:rsidR="001F3765" w:rsidRDefault="00656DA4" w:rsidP="00292D66">
      <w:pPr>
        <w:spacing w:after="0" w:line="360" w:lineRule="auto"/>
        <w:ind w:left="17"/>
        <w:rPr>
          <w:rFonts w:ascii="Calibri" w:eastAsia="Calibri" w:hAnsi="Calibri" w:cs="Calibri"/>
          <w:color w:val="000000"/>
          <w:sz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Szamotuły, dnia </w:t>
      </w:r>
      <w:r w:rsidR="00D049BF">
        <w:rPr>
          <w:rFonts w:ascii="Calibri" w:eastAsia="Calibri" w:hAnsi="Calibri" w:cs="Calibri"/>
          <w:color w:val="000000"/>
          <w:sz w:val="24"/>
          <w:lang w:eastAsia="pl-PL"/>
        </w:rPr>
        <w:t>23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>kwietnia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>20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2</w:t>
      </w:r>
      <w:r w:rsidR="00A22DF6">
        <w:rPr>
          <w:rFonts w:ascii="Calibri" w:eastAsia="Calibri" w:hAnsi="Calibri" w:cs="Calibri"/>
          <w:color w:val="000000"/>
          <w:sz w:val="24"/>
          <w:lang w:eastAsia="pl-PL"/>
        </w:rPr>
        <w:t>4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r</w:t>
      </w:r>
      <w:r w:rsidR="0044078F">
        <w:rPr>
          <w:rFonts w:ascii="Calibri" w:eastAsia="Calibri" w:hAnsi="Calibri" w:cs="Calibri"/>
          <w:color w:val="000000"/>
          <w:sz w:val="24"/>
          <w:lang w:eastAsia="pl-PL"/>
        </w:rPr>
        <w:t>oku</w:t>
      </w:r>
    </w:p>
    <w:p w14:paraId="1A261B38" w14:textId="77777777" w:rsidR="000C19A7" w:rsidRPr="009D3D8E" w:rsidRDefault="000C19A7" w:rsidP="009D3D8E">
      <w:pPr>
        <w:spacing w:after="1151" w:line="219" w:lineRule="auto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</w:p>
    <w:sectPr w:rsidR="000C19A7" w:rsidRPr="009D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4"/>
    <w:rsid w:val="00021344"/>
    <w:rsid w:val="00021AFD"/>
    <w:rsid w:val="0005038E"/>
    <w:rsid w:val="000A4041"/>
    <w:rsid w:val="000C19A7"/>
    <w:rsid w:val="00131DF6"/>
    <w:rsid w:val="00174BBC"/>
    <w:rsid w:val="001F3765"/>
    <w:rsid w:val="00204D76"/>
    <w:rsid w:val="00292D66"/>
    <w:rsid w:val="00294D87"/>
    <w:rsid w:val="00340273"/>
    <w:rsid w:val="003F7B88"/>
    <w:rsid w:val="003F7CD2"/>
    <w:rsid w:val="0044078F"/>
    <w:rsid w:val="00511313"/>
    <w:rsid w:val="00526AB9"/>
    <w:rsid w:val="0059427C"/>
    <w:rsid w:val="005C2002"/>
    <w:rsid w:val="00614598"/>
    <w:rsid w:val="00656DA4"/>
    <w:rsid w:val="0070475F"/>
    <w:rsid w:val="00765741"/>
    <w:rsid w:val="007724E4"/>
    <w:rsid w:val="00870372"/>
    <w:rsid w:val="009D3D8E"/>
    <w:rsid w:val="00A04274"/>
    <w:rsid w:val="00A22DF6"/>
    <w:rsid w:val="00B45DE8"/>
    <w:rsid w:val="00BB5DFF"/>
    <w:rsid w:val="00C33CE8"/>
    <w:rsid w:val="00C60299"/>
    <w:rsid w:val="00C86F4E"/>
    <w:rsid w:val="00D049BF"/>
    <w:rsid w:val="00DE154C"/>
    <w:rsid w:val="00F5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3D0FF"/>
  <w15:chartTrackingRefBased/>
  <w15:docId w15:val="{F7BAB4EB-DC57-4F1B-A7F3-A2DABD15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6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Runowska</dc:creator>
  <cp:keywords/>
  <dc:description/>
  <cp:lastModifiedBy>Ewa Runowska</cp:lastModifiedBy>
  <cp:revision>25</cp:revision>
  <cp:lastPrinted>2024-04-23T10:08:00Z</cp:lastPrinted>
  <dcterms:created xsi:type="dcterms:W3CDTF">2019-05-16T07:55:00Z</dcterms:created>
  <dcterms:modified xsi:type="dcterms:W3CDTF">2024-04-23T11:25:00Z</dcterms:modified>
</cp:coreProperties>
</file>