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81BA" w14:textId="77777777" w:rsidR="00EA0086" w:rsidRPr="00622529" w:rsidRDefault="00EA0086" w:rsidP="0095121B">
      <w:pPr>
        <w:autoSpaceDE w:val="0"/>
        <w:autoSpaceDN w:val="0"/>
        <w:adjustRightInd w:val="0"/>
        <w:spacing w:after="0" w:line="240" w:lineRule="auto"/>
        <w:jc w:val="center"/>
        <w:rPr>
          <w:rFonts w:cstheme="minorHAnsi"/>
          <w:bCs/>
          <w:sz w:val="24"/>
          <w:szCs w:val="24"/>
        </w:rPr>
      </w:pPr>
      <w:bookmarkStart w:id="1" w:name="_Hlk485363260"/>
    </w:p>
    <w:p w14:paraId="258DFFE0" w14:textId="70C94B17" w:rsidR="00DA67A0" w:rsidRDefault="00DA67A0" w:rsidP="0095121B">
      <w:pPr>
        <w:autoSpaceDE w:val="0"/>
        <w:autoSpaceDN w:val="0"/>
        <w:adjustRightInd w:val="0"/>
        <w:spacing w:after="0" w:line="240" w:lineRule="auto"/>
        <w:jc w:val="center"/>
        <w:rPr>
          <w:rFonts w:cstheme="minorHAnsi"/>
          <w:b/>
          <w:bCs/>
          <w:sz w:val="36"/>
          <w:szCs w:val="36"/>
        </w:rPr>
      </w:pPr>
      <w:r>
        <w:rPr>
          <w:rFonts w:cstheme="minorHAnsi"/>
          <w:b/>
          <w:bCs/>
          <w:sz w:val="36"/>
          <w:szCs w:val="36"/>
        </w:rPr>
        <w:t>Opis przedmiotu zamówienia (OPZ)</w:t>
      </w:r>
    </w:p>
    <w:p w14:paraId="3A0AD019" w14:textId="77777777" w:rsidR="006E618B" w:rsidRPr="0095121B" w:rsidRDefault="006E618B" w:rsidP="0095121B">
      <w:pPr>
        <w:autoSpaceDE w:val="0"/>
        <w:autoSpaceDN w:val="0"/>
        <w:adjustRightInd w:val="0"/>
        <w:spacing w:after="0" w:line="240" w:lineRule="auto"/>
        <w:jc w:val="center"/>
        <w:rPr>
          <w:rFonts w:cstheme="minorHAnsi"/>
          <w:b/>
          <w:bCs/>
          <w:sz w:val="36"/>
          <w:szCs w:val="36"/>
        </w:rPr>
      </w:pPr>
      <w:r w:rsidRPr="0095121B">
        <w:rPr>
          <w:rFonts w:cstheme="minorHAnsi"/>
          <w:b/>
          <w:bCs/>
          <w:sz w:val="36"/>
          <w:szCs w:val="36"/>
        </w:rPr>
        <w:t>WARUNKI TECHNICZNE</w:t>
      </w:r>
    </w:p>
    <w:p w14:paraId="4BDE338F" w14:textId="77777777" w:rsidR="0095121B" w:rsidRPr="004C6491" w:rsidRDefault="0095121B" w:rsidP="0095121B">
      <w:pPr>
        <w:autoSpaceDE w:val="0"/>
        <w:autoSpaceDN w:val="0"/>
        <w:adjustRightInd w:val="0"/>
        <w:spacing w:after="0" w:line="240" w:lineRule="auto"/>
        <w:jc w:val="center"/>
        <w:rPr>
          <w:rFonts w:cstheme="minorHAnsi"/>
          <w:bCs/>
          <w:sz w:val="8"/>
          <w:szCs w:val="8"/>
        </w:rPr>
      </w:pPr>
    </w:p>
    <w:p w14:paraId="266CE50B" w14:textId="77777777" w:rsidR="00F97A23" w:rsidRPr="00F97A23" w:rsidRDefault="00F97A23" w:rsidP="00F97A23">
      <w:pPr>
        <w:autoSpaceDE w:val="0"/>
        <w:autoSpaceDN w:val="0"/>
        <w:adjustRightInd w:val="0"/>
        <w:spacing w:after="0" w:line="240" w:lineRule="auto"/>
        <w:jc w:val="center"/>
        <w:rPr>
          <w:rFonts w:cstheme="minorHAnsi"/>
          <w:b/>
          <w:bCs/>
          <w:sz w:val="28"/>
          <w:szCs w:val="28"/>
        </w:rPr>
      </w:pPr>
      <w:bookmarkStart w:id="2" w:name="_Hlk484511116"/>
      <w:bookmarkEnd w:id="1"/>
      <w:r>
        <w:rPr>
          <w:rFonts w:cstheme="minorHAnsi"/>
          <w:b/>
          <w:bCs/>
          <w:sz w:val="28"/>
          <w:szCs w:val="28"/>
        </w:rPr>
        <w:t>CYFRYZACJI ZASOBU – SKANOWANIA</w:t>
      </w:r>
      <w:r w:rsidRPr="00F97A23">
        <w:rPr>
          <w:rFonts w:cstheme="minorHAnsi"/>
          <w:b/>
          <w:bCs/>
          <w:sz w:val="28"/>
          <w:szCs w:val="28"/>
        </w:rPr>
        <w:t xml:space="preserve"> </w:t>
      </w:r>
      <w:r>
        <w:rPr>
          <w:rFonts w:cstheme="minorHAnsi"/>
          <w:b/>
          <w:bCs/>
          <w:sz w:val="28"/>
          <w:szCs w:val="28"/>
        </w:rPr>
        <w:t>ORAZ ZAŁADOWANIA</w:t>
      </w:r>
      <w:r w:rsidRPr="00F97A23">
        <w:rPr>
          <w:rFonts w:cstheme="minorHAnsi"/>
          <w:b/>
          <w:bCs/>
          <w:sz w:val="28"/>
          <w:szCs w:val="28"/>
        </w:rPr>
        <w:t xml:space="preserve"> MATERIAŁÓ</w:t>
      </w:r>
      <w:r w:rsidR="006C6442">
        <w:rPr>
          <w:rFonts w:cstheme="minorHAnsi"/>
          <w:b/>
          <w:bCs/>
          <w:sz w:val="28"/>
          <w:szCs w:val="28"/>
        </w:rPr>
        <w:t>W DO </w:t>
      </w:r>
      <w:r>
        <w:rPr>
          <w:rFonts w:cstheme="minorHAnsi"/>
          <w:b/>
          <w:bCs/>
          <w:sz w:val="28"/>
          <w:szCs w:val="28"/>
        </w:rPr>
        <w:t>BAZY DANYCH SYSTEMU PZGIK</w:t>
      </w:r>
    </w:p>
    <w:bookmarkEnd w:id="2"/>
    <w:p w14:paraId="3A9BA6A5" w14:textId="77777777" w:rsidR="00F97A23" w:rsidRPr="00622529" w:rsidRDefault="00F97A23" w:rsidP="00F97A23">
      <w:pPr>
        <w:autoSpaceDE w:val="0"/>
        <w:autoSpaceDN w:val="0"/>
        <w:adjustRightInd w:val="0"/>
        <w:spacing w:after="0" w:line="240" w:lineRule="auto"/>
        <w:jc w:val="both"/>
        <w:rPr>
          <w:rFonts w:cstheme="minorHAnsi"/>
          <w:bCs/>
          <w:sz w:val="20"/>
          <w:szCs w:val="20"/>
        </w:rPr>
      </w:pPr>
    </w:p>
    <w:p w14:paraId="0054E502" w14:textId="77777777" w:rsidR="00F97A23" w:rsidRDefault="00F97A23" w:rsidP="001373E4">
      <w:pPr>
        <w:pStyle w:val="Akapitzlist"/>
        <w:numPr>
          <w:ilvl w:val="0"/>
          <w:numId w:val="7"/>
        </w:numPr>
        <w:autoSpaceDE w:val="0"/>
        <w:autoSpaceDN w:val="0"/>
        <w:adjustRightInd w:val="0"/>
        <w:spacing w:after="0" w:line="240" w:lineRule="auto"/>
        <w:ind w:left="426" w:hanging="426"/>
        <w:jc w:val="both"/>
        <w:rPr>
          <w:rFonts w:cstheme="minorHAnsi"/>
          <w:b/>
          <w:bCs/>
          <w:sz w:val="24"/>
          <w:szCs w:val="24"/>
        </w:rPr>
      </w:pPr>
      <w:r w:rsidRPr="001062BE">
        <w:rPr>
          <w:rFonts w:cstheme="minorHAnsi"/>
          <w:b/>
          <w:bCs/>
          <w:sz w:val="24"/>
          <w:szCs w:val="24"/>
        </w:rPr>
        <w:t>Przedmiot zamówienia</w:t>
      </w:r>
    </w:p>
    <w:p w14:paraId="53E221C4" w14:textId="77777777" w:rsidR="001062BE" w:rsidRPr="001062BE" w:rsidRDefault="001062BE" w:rsidP="001062BE">
      <w:pPr>
        <w:autoSpaceDE w:val="0"/>
        <w:autoSpaceDN w:val="0"/>
        <w:adjustRightInd w:val="0"/>
        <w:spacing w:after="0" w:line="240" w:lineRule="auto"/>
        <w:jc w:val="both"/>
        <w:rPr>
          <w:rFonts w:cstheme="minorHAnsi"/>
          <w:b/>
          <w:bCs/>
          <w:sz w:val="24"/>
          <w:szCs w:val="24"/>
        </w:rPr>
      </w:pPr>
    </w:p>
    <w:p w14:paraId="25364435" w14:textId="77777777" w:rsidR="001373E4" w:rsidRDefault="00F97A23" w:rsidP="004B5BD9">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bookmarkStart w:id="3" w:name="_Hlk492638273"/>
      <w:r w:rsidRPr="00F97A23">
        <w:rPr>
          <w:rFonts w:cstheme="minorHAnsi"/>
          <w:bCs/>
          <w:sz w:val="24"/>
          <w:szCs w:val="24"/>
        </w:rPr>
        <w:t>Przedmiotem zamówienia jest sporządzenie metodą skanowania cyfrowych zbiorów dokumentów wchodzących w skład operatów technicznych i innych materiałów powiatowego</w:t>
      </w:r>
      <w:r w:rsidR="001A4B81">
        <w:rPr>
          <w:rFonts w:cstheme="minorHAnsi"/>
          <w:bCs/>
          <w:sz w:val="24"/>
          <w:szCs w:val="24"/>
        </w:rPr>
        <w:t xml:space="preserve"> zasobu geodezyjnego i ka</w:t>
      </w:r>
      <w:r w:rsidR="00FD077D">
        <w:rPr>
          <w:rFonts w:cstheme="minorHAnsi"/>
          <w:bCs/>
          <w:sz w:val="24"/>
          <w:szCs w:val="24"/>
        </w:rPr>
        <w:t xml:space="preserve">rtograficznego, zgromadzonych i </w:t>
      </w:r>
      <w:r w:rsidRPr="00F97A23">
        <w:rPr>
          <w:rFonts w:cstheme="minorHAnsi"/>
          <w:bCs/>
          <w:sz w:val="24"/>
          <w:szCs w:val="24"/>
        </w:rPr>
        <w:t xml:space="preserve">przechowywanych w </w:t>
      </w:r>
      <w:r w:rsidR="006C6442">
        <w:rPr>
          <w:rFonts w:cstheme="minorHAnsi"/>
          <w:bCs/>
          <w:sz w:val="24"/>
          <w:szCs w:val="24"/>
        </w:rPr>
        <w:t>powiatowej części pa</w:t>
      </w:r>
      <w:r w:rsidR="00FD077D">
        <w:rPr>
          <w:rFonts w:cstheme="minorHAnsi"/>
          <w:bCs/>
          <w:sz w:val="24"/>
          <w:szCs w:val="24"/>
        </w:rPr>
        <w:t>ństwowego zasobu geodezyjnego i</w:t>
      </w:r>
      <w:r w:rsidR="005666AF">
        <w:rPr>
          <w:rFonts w:cstheme="minorHAnsi"/>
          <w:bCs/>
          <w:sz w:val="24"/>
          <w:szCs w:val="24"/>
        </w:rPr>
        <w:t> </w:t>
      </w:r>
      <w:r w:rsidR="006C6442">
        <w:rPr>
          <w:rFonts w:cstheme="minorHAnsi"/>
          <w:bCs/>
          <w:sz w:val="24"/>
          <w:szCs w:val="24"/>
        </w:rPr>
        <w:t xml:space="preserve">kartograficznego </w:t>
      </w:r>
      <w:r w:rsidRPr="00F97A23">
        <w:rPr>
          <w:rFonts w:cstheme="minorHAnsi"/>
          <w:bCs/>
          <w:sz w:val="24"/>
          <w:szCs w:val="24"/>
        </w:rPr>
        <w:t xml:space="preserve">Starostwa Powiatowego w </w:t>
      </w:r>
      <w:r>
        <w:rPr>
          <w:rFonts w:cstheme="minorHAnsi"/>
          <w:bCs/>
          <w:sz w:val="24"/>
          <w:szCs w:val="24"/>
        </w:rPr>
        <w:t>Szamotułach</w:t>
      </w:r>
      <w:r w:rsidR="001959F7">
        <w:rPr>
          <w:rFonts w:cstheme="minorHAnsi"/>
          <w:bCs/>
          <w:sz w:val="24"/>
          <w:szCs w:val="24"/>
        </w:rPr>
        <w:t>,</w:t>
      </w:r>
      <w:r w:rsidR="00FD077D">
        <w:rPr>
          <w:rFonts w:cstheme="minorHAnsi"/>
          <w:bCs/>
          <w:sz w:val="24"/>
          <w:szCs w:val="24"/>
        </w:rPr>
        <w:t xml:space="preserve"> wraz z </w:t>
      </w:r>
      <w:r w:rsidRPr="00F97A23">
        <w:rPr>
          <w:rFonts w:cstheme="minorHAnsi"/>
          <w:bCs/>
          <w:sz w:val="24"/>
          <w:szCs w:val="24"/>
        </w:rPr>
        <w:t xml:space="preserve">umieszczeniem tych dokumentów w bazie </w:t>
      </w:r>
      <w:r w:rsidR="001373E4">
        <w:rPr>
          <w:rFonts w:cstheme="minorHAnsi"/>
          <w:bCs/>
          <w:sz w:val="24"/>
          <w:szCs w:val="24"/>
        </w:rPr>
        <w:t>danych S</w:t>
      </w:r>
      <w:r w:rsidRPr="00F97A23">
        <w:rPr>
          <w:rFonts w:cstheme="minorHAnsi"/>
          <w:bCs/>
          <w:sz w:val="24"/>
          <w:szCs w:val="24"/>
        </w:rPr>
        <w:t xml:space="preserve">ystemu </w:t>
      </w:r>
      <w:r w:rsidR="00FD077D">
        <w:rPr>
          <w:rFonts w:cstheme="minorHAnsi"/>
          <w:bCs/>
          <w:sz w:val="24"/>
          <w:szCs w:val="24"/>
        </w:rPr>
        <w:t xml:space="preserve">Informacji </w:t>
      </w:r>
      <w:r w:rsidR="001373E4">
        <w:rPr>
          <w:rFonts w:cstheme="minorHAnsi"/>
          <w:bCs/>
          <w:sz w:val="24"/>
          <w:szCs w:val="24"/>
        </w:rPr>
        <w:t xml:space="preserve">Przestrzennej </w:t>
      </w:r>
      <w:proofErr w:type="spellStart"/>
      <w:r w:rsidR="001373E4">
        <w:rPr>
          <w:rFonts w:cstheme="minorHAnsi"/>
          <w:bCs/>
          <w:sz w:val="24"/>
          <w:szCs w:val="24"/>
        </w:rPr>
        <w:t>Geo</w:t>
      </w:r>
      <w:proofErr w:type="spellEnd"/>
      <w:r w:rsidR="001373E4">
        <w:rPr>
          <w:rFonts w:cstheme="minorHAnsi"/>
          <w:bCs/>
          <w:sz w:val="24"/>
          <w:szCs w:val="24"/>
        </w:rPr>
        <w:t>-Info 7 Mapa</w:t>
      </w:r>
      <w:r w:rsidR="00A52324">
        <w:rPr>
          <w:rFonts w:cstheme="minorHAnsi"/>
          <w:bCs/>
          <w:sz w:val="24"/>
          <w:szCs w:val="24"/>
        </w:rPr>
        <w:t>,</w:t>
      </w:r>
      <w:r w:rsidR="001373E4">
        <w:rPr>
          <w:rFonts w:cstheme="minorHAnsi"/>
          <w:bCs/>
          <w:sz w:val="24"/>
          <w:szCs w:val="24"/>
        </w:rPr>
        <w:t xml:space="preserve"> zwanym dalej SIP.</w:t>
      </w:r>
    </w:p>
    <w:bookmarkEnd w:id="3"/>
    <w:p w14:paraId="2DE36B9D" w14:textId="77777777" w:rsidR="000333F7" w:rsidRDefault="00F97A23" w:rsidP="004B5BD9">
      <w:pPr>
        <w:pStyle w:val="Akapitzlist"/>
        <w:autoSpaceDE w:val="0"/>
        <w:autoSpaceDN w:val="0"/>
        <w:adjustRightInd w:val="0"/>
        <w:spacing w:after="0" w:line="240" w:lineRule="auto"/>
        <w:ind w:left="993"/>
        <w:jc w:val="both"/>
        <w:rPr>
          <w:rFonts w:cstheme="minorHAnsi"/>
          <w:bCs/>
          <w:sz w:val="24"/>
          <w:szCs w:val="24"/>
        </w:rPr>
      </w:pPr>
      <w:r w:rsidRPr="001373E4">
        <w:rPr>
          <w:rFonts w:cstheme="minorHAnsi"/>
          <w:bCs/>
          <w:sz w:val="24"/>
          <w:szCs w:val="24"/>
        </w:rPr>
        <w:t xml:space="preserve">Tak sporządzone kopie dokumentów w dalszej części nazywane będą dokumentami </w:t>
      </w:r>
      <w:r w:rsidR="000333F7">
        <w:rPr>
          <w:rFonts w:cstheme="minorHAnsi"/>
          <w:bCs/>
          <w:sz w:val="24"/>
          <w:szCs w:val="24"/>
        </w:rPr>
        <w:t>elektronicznymi.</w:t>
      </w:r>
    </w:p>
    <w:p w14:paraId="7577932C" w14:textId="77777777" w:rsidR="001F2D37" w:rsidRDefault="00F97A23" w:rsidP="001F2D37">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333F7">
        <w:rPr>
          <w:rFonts w:cstheme="minorHAnsi"/>
          <w:bCs/>
          <w:sz w:val="24"/>
          <w:szCs w:val="24"/>
        </w:rPr>
        <w:t>Dokumentacja przeznaczona do cyfryzacji obejmuje</w:t>
      </w:r>
      <w:r w:rsidR="001F2D37">
        <w:rPr>
          <w:rFonts w:cstheme="minorHAnsi"/>
          <w:bCs/>
          <w:sz w:val="24"/>
          <w:szCs w:val="24"/>
        </w:rPr>
        <w:t xml:space="preserve"> </w:t>
      </w:r>
      <w:r w:rsidRPr="001F2D37">
        <w:rPr>
          <w:rFonts w:cstheme="minorHAnsi"/>
          <w:bCs/>
          <w:sz w:val="24"/>
          <w:szCs w:val="24"/>
        </w:rPr>
        <w:t>operaty z opracowania dokumentacji na potrzeby post</w:t>
      </w:r>
      <w:r w:rsidR="001373E4" w:rsidRPr="001F2D37">
        <w:rPr>
          <w:rFonts w:cstheme="minorHAnsi"/>
          <w:bCs/>
          <w:sz w:val="24"/>
          <w:szCs w:val="24"/>
        </w:rPr>
        <w:t xml:space="preserve">ępowań </w:t>
      </w:r>
      <w:r w:rsidR="00A52324" w:rsidRPr="001F2D37">
        <w:rPr>
          <w:rFonts w:cstheme="minorHAnsi"/>
          <w:bCs/>
          <w:sz w:val="24"/>
          <w:szCs w:val="24"/>
        </w:rPr>
        <w:t>administracyjnych,</w:t>
      </w:r>
      <w:r w:rsidR="002E7F8E" w:rsidRPr="001F2D37">
        <w:rPr>
          <w:rFonts w:cstheme="minorHAnsi"/>
          <w:bCs/>
          <w:sz w:val="24"/>
          <w:szCs w:val="24"/>
        </w:rPr>
        <w:t xml:space="preserve"> </w:t>
      </w:r>
      <w:r w:rsidR="001373E4" w:rsidRPr="001F2D37">
        <w:rPr>
          <w:rFonts w:cstheme="minorHAnsi"/>
          <w:bCs/>
          <w:sz w:val="24"/>
          <w:szCs w:val="24"/>
        </w:rPr>
        <w:t>sądowych</w:t>
      </w:r>
      <w:r w:rsidR="00DE4D04" w:rsidRPr="001F2D37">
        <w:rPr>
          <w:rFonts w:cstheme="minorHAnsi"/>
          <w:bCs/>
          <w:sz w:val="24"/>
          <w:szCs w:val="24"/>
        </w:rPr>
        <w:t xml:space="preserve"> lub czynności </w:t>
      </w:r>
      <w:r w:rsidR="004A2735" w:rsidRPr="001F2D37">
        <w:rPr>
          <w:rFonts w:cstheme="minorHAnsi"/>
          <w:bCs/>
          <w:sz w:val="24"/>
          <w:szCs w:val="24"/>
        </w:rPr>
        <w:t>cywilnoprawnych</w:t>
      </w:r>
      <w:r w:rsidR="001A4B81" w:rsidRPr="001F2D37">
        <w:rPr>
          <w:rFonts w:cstheme="minorHAnsi"/>
          <w:bCs/>
          <w:sz w:val="24"/>
          <w:szCs w:val="24"/>
        </w:rPr>
        <w:t xml:space="preserve"> dotyczących nieruchomości</w:t>
      </w:r>
      <w:r w:rsidR="00A52324" w:rsidRPr="001F2D37">
        <w:rPr>
          <w:rFonts w:cstheme="minorHAnsi"/>
          <w:bCs/>
          <w:sz w:val="24"/>
          <w:szCs w:val="24"/>
        </w:rPr>
        <w:t xml:space="preserve">, w </w:t>
      </w:r>
      <w:r w:rsidR="00DE4D04" w:rsidRPr="001F2D37">
        <w:rPr>
          <w:rFonts w:cstheme="minorHAnsi"/>
          <w:bCs/>
          <w:sz w:val="24"/>
          <w:szCs w:val="24"/>
        </w:rPr>
        <w:t>szczególności</w:t>
      </w:r>
      <w:r w:rsidR="001A4B81" w:rsidRPr="001F2D37">
        <w:rPr>
          <w:rFonts w:cstheme="minorHAnsi"/>
          <w:bCs/>
          <w:sz w:val="24"/>
          <w:szCs w:val="24"/>
        </w:rPr>
        <w:t>:</w:t>
      </w:r>
    </w:p>
    <w:p w14:paraId="3FFF922B" w14:textId="77777777" w:rsidR="001F2D37" w:rsidRDefault="00DE4D04" w:rsidP="001F2D37">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1F2D37">
        <w:rPr>
          <w:rFonts w:cstheme="minorHAnsi"/>
          <w:bCs/>
          <w:sz w:val="24"/>
          <w:szCs w:val="24"/>
        </w:rPr>
        <w:t>podziałów nieruchomości</w:t>
      </w:r>
      <w:r w:rsidR="000333F7" w:rsidRPr="001F2D37">
        <w:rPr>
          <w:rFonts w:cstheme="minorHAnsi"/>
          <w:bCs/>
          <w:sz w:val="24"/>
          <w:szCs w:val="24"/>
        </w:rPr>
        <w:t>,</w:t>
      </w:r>
    </w:p>
    <w:p w14:paraId="6E2E72E5" w14:textId="77777777" w:rsidR="001F2D37" w:rsidRDefault="00DE4D04" w:rsidP="001F2D37">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1F2D37">
        <w:rPr>
          <w:rFonts w:cstheme="minorHAnsi"/>
          <w:bCs/>
          <w:sz w:val="24"/>
          <w:szCs w:val="24"/>
        </w:rPr>
        <w:t>scalenia i podziałów nieruchomości</w:t>
      </w:r>
      <w:r w:rsidR="00750BE4" w:rsidRPr="001F2D37">
        <w:rPr>
          <w:rFonts w:cstheme="minorHAnsi"/>
          <w:bCs/>
          <w:sz w:val="24"/>
          <w:szCs w:val="24"/>
        </w:rPr>
        <w:t>,</w:t>
      </w:r>
    </w:p>
    <w:p w14:paraId="01DFFC50" w14:textId="77777777" w:rsidR="001F2D37" w:rsidRDefault="00F97A23" w:rsidP="001F2D37">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1F2D37">
        <w:rPr>
          <w:rFonts w:cstheme="minorHAnsi"/>
          <w:bCs/>
          <w:sz w:val="24"/>
          <w:szCs w:val="24"/>
        </w:rPr>
        <w:t>rozg</w:t>
      </w:r>
      <w:r w:rsidR="000333F7" w:rsidRPr="001F2D37">
        <w:rPr>
          <w:rFonts w:cstheme="minorHAnsi"/>
          <w:bCs/>
          <w:sz w:val="24"/>
          <w:szCs w:val="24"/>
        </w:rPr>
        <w:t>raniczenia, scalenia i wymiany,</w:t>
      </w:r>
    </w:p>
    <w:p w14:paraId="4042B43B" w14:textId="77777777" w:rsidR="001F2D37" w:rsidRDefault="00A52324" w:rsidP="001F2D37">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1F2D37">
        <w:rPr>
          <w:rFonts w:cstheme="minorHAnsi"/>
          <w:bCs/>
          <w:sz w:val="24"/>
          <w:szCs w:val="24"/>
        </w:rPr>
        <w:t>regulacji</w:t>
      </w:r>
      <w:r w:rsidR="00F97A23" w:rsidRPr="001F2D37">
        <w:rPr>
          <w:rFonts w:cstheme="minorHAnsi"/>
          <w:bCs/>
          <w:sz w:val="24"/>
          <w:szCs w:val="24"/>
        </w:rPr>
        <w:t xml:space="preserve"> stanów prawnych, </w:t>
      </w:r>
    </w:p>
    <w:p w14:paraId="194E6BE3" w14:textId="77777777" w:rsidR="001F2D37" w:rsidRDefault="00F97A23" w:rsidP="001F2D37">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1F2D37">
        <w:rPr>
          <w:rFonts w:cstheme="minorHAnsi"/>
          <w:bCs/>
          <w:sz w:val="24"/>
          <w:szCs w:val="24"/>
        </w:rPr>
        <w:t>wznawiania lub wyznaczania punktów graniczny</w:t>
      </w:r>
      <w:r w:rsidR="000333F7" w:rsidRPr="001F2D37">
        <w:rPr>
          <w:rFonts w:cstheme="minorHAnsi"/>
          <w:bCs/>
          <w:sz w:val="24"/>
          <w:szCs w:val="24"/>
        </w:rPr>
        <w:t>ch,</w:t>
      </w:r>
    </w:p>
    <w:p w14:paraId="3D135CA1" w14:textId="5FEDA8A6" w:rsidR="000C5399" w:rsidRPr="001F2D37" w:rsidRDefault="000C5399" w:rsidP="001F2D37">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1F2D37">
        <w:rPr>
          <w:rFonts w:cstheme="minorHAnsi"/>
          <w:bCs/>
          <w:sz w:val="24"/>
          <w:szCs w:val="24"/>
        </w:rPr>
        <w:t xml:space="preserve">dokumentacji tworzonej w celu, weryfikacji lub aktualizacji baz danych </w:t>
      </w:r>
      <w:proofErr w:type="spellStart"/>
      <w:r w:rsidRPr="001F2D37">
        <w:rPr>
          <w:rFonts w:cstheme="minorHAnsi"/>
          <w:bCs/>
          <w:sz w:val="24"/>
          <w:szCs w:val="24"/>
        </w:rPr>
        <w:t>EGiB</w:t>
      </w:r>
      <w:proofErr w:type="spellEnd"/>
      <w:r w:rsidRPr="001F2D37">
        <w:rPr>
          <w:rFonts w:cstheme="minorHAnsi"/>
          <w:bCs/>
          <w:sz w:val="24"/>
          <w:szCs w:val="24"/>
        </w:rPr>
        <w:t>, GESUT, BDOT500</w:t>
      </w:r>
      <w:r w:rsidR="000968FB">
        <w:rPr>
          <w:rFonts w:cstheme="minorHAnsi"/>
          <w:bCs/>
          <w:sz w:val="24"/>
          <w:szCs w:val="24"/>
        </w:rPr>
        <w:t>.</w:t>
      </w:r>
    </w:p>
    <w:p w14:paraId="0C219A5C" w14:textId="77777777" w:rsidR="0014271A" w:rsidRPr="00E26B70" w:rsidRDefault="00F97A23" w:rsidP="00E26B70">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E26B70">
        <w:rPr>
          <w:rFonts w:cstheme="minorHAnsi"/>
          <w:bCs/>
          <w:sz w:val="24"/>
          <w:szCs w:val="24"/>
        </w:rPr>
        <w:t>Dokumentacja zgromadzona w zasobie wymagać będzie wykonania procesu cyfryzacji oraz wprowadzenia do baz</w:t>
      </w:r>
      <w:r w:rsidR="00E26B70">
        <w:rPr>
          <w:rFonts w:cstheme="minorHAnsi"/>
          <w:bCs/>
          <w:sz w:val="24"/>
          <w:szCs w:val="24"/>
        </w:rPr>
        <w:t>y danych</w:t>
      </w:r>
      <w:r w:rsidR="00CC1D49">
        <w:rPr>
          <w:rFonts w:cstheme="minorHAnsi"/>
          <w:bCs/>
          <w:sz w:val="24"/>
          <w:szCs w:val="24"/>
        </w:rPr>
        <w:t xml:space="preserve"> dok</w:t>
      </w:r>
      <w:r w:rsidR="003D007A">
        <w:rPr>
          <w:rFonts w:cstheme="minorHAnsi"/>
          <w:bCs/>
          <w:sz w:val="24"/>
          <w:szCs w:val="24"/>
        </w:rPr>
        <w:t>umentów elektronicznych, wraz z </w:t>
      </w:r>
      <w:r w:rsidR="00CC1D49">
        <w:rPr>
          <w:rFonts w:cstheme="minorHAnsi"/>
          <w:bCs/>
          <w:sz w:val="24"/>
          <w:szCs w:val="24"/>
        </w:rPr>
        <w:t xml:space="preserve">informacjami o </w:t>
      </w:r>
      <w:r w:rsidRPr="00E26B70">
        <w:rPr>
          <w:rFonts w:cstheme="minorHAnsi"/>
          <w:bCs/>
          <w:sz w:val="24"/>
          <w:szCs w:val="24"/>
        </w:rPr>
        <w:t>lokalizac</w:t>
      </w:r>
      <w:r w:rsidR="003D007A">
        <w:rPr>
          <w:rFonts w:cstheme="minorHAnsi"/>
          <w:bCs/>
          <w:sz w:val="24"/>
          <w:szCs w:val="24"/>
        </w:rPr>
        <w:t xml:space="preserve">ji oraz zasięgach obszarowych i </w:t>
      </w:r>
      <w:r w:rsidRPr="00E26B70">
        <w:rPr>
          <w:rFonts w:cstheme="minorHAnsi"/>
          <w:bCs/>
          <w:sz w:val="24"/>
          <w:szCs w:val="24"/>
        </w:rPr>
        <w:t>działkowych</w:t>
      </w:r>
      <w:r w:rsidR="00E26B70">
        <w:rPr>
          <w:rFonts w:cstheme="minorHAnsi"/>
          <w:bCs/>
          <w:sz w:val="24"/>
          <w:szCs w:val="24"/>
        </w:rPr>
        <w:t xml:space="preserve"> dokumentów elektronicznych</w:t>
      </w:r>
      <w:r w:rsidRPr="00E26B70">
        <w:rPr>
          <w:rFonts w:cstheme="minorHAnsi"/>
          <w:bCs/>
          <w:sz w:val="24"/>
          <w:szCs w:val="24"/>
        </w:rPr>
        <w:t>.</w:t>
      </w:r>
    </w:p>
    <w:p w14:paraId="002B6F34" w14:textId="77777777" w:rsidR="00E26B70" w:rsidRDefault="00F97A23" w:rsidP="004B5BD9">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sidRPr="0014271A">
        <w:rPr>
          <w:rFonts w:cstheme="minorHAnsi"/>
          <w:bCs/>
          <w:sz w:val="24"/>
          <w:szCs w:val="24"/>
        </w:rPr>
        <w:t xml:space="preserve">Lokalizację przedmiotu zamówienia Zamawiający określa jako cały obszar powiatu </w:t>
      </w:r>
      <w:r w:rsidR="0014271A">
        <w:rPr>
          <w:rFonts w:cstheme="minorHAnsi"/>
          <w:bCs/>
          <w:sz w:val="24"/>
          <w:szCs w:val="24"/>
        </w:rPr>
        <w:t>szamotulskiego</w:t>
      </w:r>
      <w:r w:rsidR="007E1A8C">
        <w:rPr>
          <w:rFonts w:cstheme="minorHAnsi"/>
          <w:bCs/>
          <w:sz w:val="24"/>
          <w:szCs w:val="24"/>
        </w:rPr>
        <w:t xml:space="preserve"> o powierzchni ok. 1119 km</w:t>
      </w:r>
      <w:r w:rsidR="007E1A8C">
        <w:rPr>
          <w:rFonts w:cstheme="minorHAnsi"/>
          <w:bCs/>
          <w:sz w:val="24"/>
          <w:szCs w:val="24"/>
          <w:vertAlign w:val="superscript"/>
        </w:rPr>
        <w:t>2</w:t>
      </w:r>
      <w:r w:rsidR="007E1A8C">
        <w:rPr>
          <w:rFonts w:cstheme="minorHAnsi"/>
          <w:bCs/>
          <w:sz w:val="24"/>
          <w:szCs w:val="24"/>
        </w:rPr>
        <w:t>,</w:t>
      </w:r>
      <w:r w:rsidRPr="0014271A">
        <w:rPr>
          <w:rFonts w:cstheme="minorHAnsi"/>
          <w:bCs/>
          <w:sz w:val="24"/>
          <w:szCs w:val="24"/>
        </w:rPr>
        <w:t xml:space="preserve"> liczący </w:t>
      </w:r>
      <w:r w:rsidR="007E1A8C">
        <w:rPr>
          <w:rFonts w:cstheme="minorHAnsi"/>
          <w:bCs/>
          <w:sz w:val="24"/>
          <w:szCs w:val="24"/>
        </w:rPr>
        <w:t>131</w:t>
      </w:r>
      <w:r w:rsidRPr="0014271A">
        <w:rPr>
          <w:rFonts w:cstheme="minorHAnsi"/>
          <w:bCs/>
          <w:sz w:val="24"/>
          <w:szCs w:val="24"/>
        </w:rPr>
        <w:t xml:space="preserve"> obrębów ewidencyjnych. </w:t>
      </w:r>
    </w:p>
    <w:p w14:paraId="1D55BEB6" w14:textId="77777777" w:rsidR="00F97A23" w:rsidRDefault="00F97A23" w:rsidP="004B5BD9">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sidRPr="0014271A">
        <w:rPr>
          <w:rFonts w:cstheme="minorHAnsi"/>
          <w:bCs/>
          <w:sz w:val="24"/>
          <w:szCs w:val="24"/>
        </w:rPr>
        <w:t>Zamówienie obejmuje skanowanie materiałó</w:t>
      </w:r>
      <w:r w:rsidR="007E1A8C">
        <w:rPr>
          <w:rFonts w:cstheme="minorHAnsi"/>
          <w:bCs/>
          <w:sz w:val="24"/>
          <w:szCs w:val="24"/>
        </w:rPr>
        <w:t xml:space="preserve">w formatu od A5 do A0 oraz </w:t>
      </w:r>
      <w:r w:rsidR="00602443">
        <w:rPr>
          <w:rFonts w:cstheme="minorHAnsi"/>
          <w:bCs/>
          <w:sz w:val="24"/>
          <w:szCs w:val="24"/>
        </w:rPr>
        <w:t>innych</w:t>
      </w:r>
      <w:r w:rsidR="007E1A8C">
        <w:rPr>
          <w:rFonts w:cstheme="minorHAnsi"/>
          <w:bCs/>
          <w:sz w:val="24"/>
          <w:szCs w:val="24"/>
        </w:rPr>
        <w:t xml:space="preserve"> dokumentów </w:t>
      </w:r>
      <w:r w:rsidR="00602443">
        <w:rPr>
          <w:rFonts w:cstheme="minorHAnsi"/>
          <w:bCs/>
          <w:sz w:val="24"/>
          <w:szCs w:val="24"/>
        </w:rPr>
        <w:t>nie formatowych</w:t>
      </w:r>
      <w:r w:rsidR="00750BE4">
        <w:rPr>
          <w:rFonts w:cstheme="minorHAnsi"/>
          <w:bCs/>
          <w:sz w:val="24"/>
          <w:szCs w:val="24"/>
        </w:rPr>
        <w:t>.</w:t>
      </w:r>
    </w:p>
    <w:p w14:paraId="7D821505" w14:textId="1EB4842C" w:rsidR="00F97A23" w:rsidRPr="00750BE4" w:rsidRDefault="00F97A23" w:rsidP="004B5BD9">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sidRPr="00750BE4">
        <w:rPr>
          <w:rFonts w:cstheme="minorHAnsi"/>
          <w:bCs/>
          <w:sz w:val="24"/>
          <w:szCs w:val="24"/>
        </w:rPr>
        <w:t xml:space="preserve">Liczbę stron szacuje się </w:t>
      </w:r>
      <w:r w:rsidRPr="00E26B70">
        <w:rPr>
          <w:rFonts w:cstheme="minorHAnsi"/>
          <w:bCs/>
          <w:sz w:val="24"/>
          <w:szCs w:val="24"/>
        </w:rPr>
        <w:t>na</w:t>
      </w:r>
      <w:r w:rsidR="00E26B70">
        <w:rPr>
          <w:rFonts w:cstheme="minorHAnsi"/>
          <w:bCs/>
          <w:sz w:val="24"/>
          <w:szCs w:val="24"/>
        </w:rPr>
        <w:t xml:space="preserve"> ok.</w:t>
      </w:r>
      <w:r w:rsidRPr="00E26B70">
        <w:rPr>
          <w:rFonts w:cstheme="minorHAnsi"/>
          <w:bCs/>
          <w:sz w:val="24"/>
          <w:szCs w:val="24"/>
        </w:rPr>
        <w:t xml:space="preserve"> </w:t>
      </w:r>
      <w:r w:rsidR="00B550E7">
        <w:rPr>
          <w:rFonts w:cstheme="minorHAnsi"/>
          <w:bCs/>
          <w:sz w:val="24"/>
          <w:szCs w:val="24"/>
        </w:rPr>
        <w:t>230</w:t>
      </w:r>
      <w:r w:rsidR="0031035C">
        <w:rPr>
          <w:rFonts w:cstheme="minorHAnsi"/>
          <w:bCs/>
          <w:sz w:val="24"/>
          <w:szCs w:val="24"/>
        </w:rPr>
        <w:t> </w:t>
      </w:r>
      <w:r w:rsidR="00DE4D04">
        <w:rPr>
          <w:rFonts w:cstheme="minorHAnsi"/>
          <w:bCs/>
          <w:sz w:val="24"/>
          <w:szCs w:val="24"/>
        </w:rPr>
        <w:t>000</w:t>
      </w:r>
      <w:r w:rsidR="0031035C">
        <w:rPr>
          <w:rFonts w:cstheme="minorHAnsi"/>
          <w:bCs/>
          <w:sz w:val="24"/>
          <w:szCs w:val="24"/>
        </w:rPr>
        <w:t xml:space="preserve"> z tolerancją 5%. </w:t>
      </w:r>
      <w:r w:rsidR="00DE4D04">
        <w:rPr>
          <w:rFonts w:cstheme="minorHAnsi"/>
          <w:bCs/>
          <w:sz w:val="24"/>
          <w:szCs w:val="24"/>
        </w:rPr>
        <w:t>D</w:t>
      </w:r>
      <w:r w:rsidRPr="00E26B70">
        <w:rPr>
          <w:rFonts w:cstheme="minorHAnsi"/>
          <w:bCs/>
          <w:sz w:val="24"/>
          <w:szCs w:val="24"/>
        </w:rPr>
        <w:t xml:space="preserve">okumenty </w:t>
      </w:r>
      <w:r w:rsidRPr="00750BE4">
        <w:rPr>
          <w:rFonts w:cstheme="minorHAnsi"/>
          <w:bCs/>
          <w:sz w:val="24"/>
          <w:szCs w:val="24"/>
        </w:rPr>
        <w:t xml:space="preserve">formatów większych niż A4 </w:t>
      </w:r>
      <w:r w:rsidR="004B5BD9">
        <w:rPr>
          <w:rFonts w:cstheme="minorHAnsi"/>
          <w:bCs/>
          <w:sz w:val="24"/>
          <w:szCs w:val="24"/>
        </w:rPr>
        <w:t>zostały</w:t>
      </w:r>
      <w:r w:rsidRPr="00750BE4">
        <w:rPr>
          <w:rFonts w:cstheme="minorHAnsi"/>
          <w:bCs/>
          <w:sz w:val="24"/>
          <w:szCs w:val="24"/>
        </w:rPr>
        <w:t xml:space="preserve"> przelicz</w:t>
      </w:r>
      <w:r w:rsidR="00DE4D04">
        <w:rPr>
          <w:rFonts w:cstheme="minorHAnsi"/>
          <w:bCs/>
          <w:sz w:val="24"/>
          <w:szCs w:val="24"/>
        </w:rPr>
        <w:t>o</w:t>
      </w:r>
      <w:r w:rsidRPr="00750BE4">
        <w:rPr>
          <w:rFonts w:cstheme="minorHAnsi"/>
          <w:bCs/>
          <w:sz w:val="24"/>
          <w:szCs w:val="24"/>
        </w:rPr>
        <w:t>ne na ilo</w:t>
      </w:r>
      <w:r w:rsidR="00750BE4">
        <w:rPr>
          <w:rFonts w:cstheme="minorHAnsi"/>
          <w:bCs/>
          <w:sz w:val="24"/>
          <w:szCs w:val="24"/>
        </w:rPr>
        <w:t>ść kartek A4 zgodnie ze wzorem:</w:t>
      </w:r>
    </w:p>
    <w:p w14:paraId="026D654B" w14:textId="3495C27B" w:rsidR="009214BE" w:rsidRDefault="00F97A23" w:rsidP="009214BE">
      <w:pPr>
        <w:autoSpaceDE w:val="0"/>
        <w:autoSpaceDN w:val="0"/>
        <w:adjustRightInd w:val="0"/>
        <w:spacing w:after="0" w:line="240" w:lineRule="auto"/>
        <w:ind w:left="993"/>
        <w:jc w:val="both"/>
        <w:rPr>
          <w:rFonts w:cstheme="minorHAnsi"/>
          <w:bCs/>
          <w:sz w:val="24"/>
          <w:szCs w:val="24"/>
          <w:lang w:val="en-US"/>
        </w:rPr>
      </w:pPr>
      <w:r w:rsidRPr="00DB4362">
        <w:rPr>
          <w:rFonts w:cstheme="minorHAnsi"/>
          <w:bCs/>
          <w:sz w:val="24"/>
          <w:szCs w:val="24"/>
          <w:lang w:val="en-US"/>
        </w:rPr>
        <w:t>A3 = 2</w:t>
      </w:r>
      <w:r w:rsidR="000968FB">
        <w:rPr>
          <w:rFonts w:cstheme="minorHAnsi"/>
          <w:bCs/>
          <w:sz w:val="24"/>
          <w:szCs w:val="24"/>
          <w:lang w:val="en-US"/>
        </w:rPr>
        <w:t xml:space="preserve"> </w:t>
      </w:r>
      <w:r w:rsidRPr="00DB4362">
        <w:rPr>
          <w:rFonts w:cstheme="minorHAnsi"/>
          <w:bCs/>
          <w:sz w:val="24"/>
          <w:szCs w:val="24"/>
          <w:lang w:val="en-US"/>
        </w:rPr>
        <w:t>x</w:t>
      </w:r>
      <w:r w:rsidR="000968FB">
        <w:rPr>
          <w:rFonts w:cstheme="minorHAnsi"/>
          <w:bCs/>
          <w:sz w:val="24"/>
          <w:szCs w:val="24"/>
          <w:lang w:val="en-US"/>
        </w:rPr>
        <w:t xml:space="preserve"> </w:t>
      </w:r>
      <w:r w:rsidRPr="00DB4362">
        <w:rPr>
          <w:rFonts w:cstheme="minorHAnsi"/>
          <w:bCs/>
          <w:sz w:val="24"/>
          <w:szCs w:val="24"/>
          <w:lang w:val="en-US"/>
        </w:rPr>
        <w:t>A4</w:t>
      </w:r>
    </w:p>
    <w:p w14:paraId="39D3A71E" w14:textId="2DC770DA" w:rsidR="009214BE" w:rsidRDefault="00F97A23" w:rsidP="009214BE">
      <w:pPr>
        <w:autoSpaceDE w:val="0"/>
        <w:autoSpaceDN w:val="0"/>
        <w:adjustRightInd w:val="0"/>
        <w:spacing w:after="0" w:line="240" w:lineRule="auto"/>
        <w:ind w:left="993"/>
        <w:jc w:val="both"/>
        <w:rPr>
          <w:rFonts w:cstheme="minorHAnsi"/>
          <w:bCs/>
          <w:sz w:val="24"/>
          <w:szCs w:val="24"/>
          <w:lang w:val="en-US"/>
        </w:rPr>
      </w:pPr>
      <w:r w:rsidRPr="00DB4362">
        <w:rPr>
          <w:rFonts w:cstheme="minorHAnsi"/>
          <w:bCs/>
          <w:sz w:val="24"/>
          <w:szCs w:val="24"/>
          <w:lang w:val="en-US"/>
        </w:rPr>
        <w:t>A2 = 4</w:t>
      </w:r>
      <w:r w:rsidR="000968FB">
        <w:rPr>
          <w:rFonts w:cstheme="minorHAnsi"/>
          <w:bCs/>
          <w:sz w:val="24"/>
          <w:szCs w:val="24"/>
          <w:lang w:val="en-US"/>
        </w:rPr>
        <w:t xml:space="preserve"> </w:t>
      </w:r>
      <w:r w:rsidRPr="00DB4362">
        <w:rPr>
          <w:rFonts w:cstheme="minorHAnsi"/>
          <w:bCs/>
          <w:sz w:val="24"/>
          <w:szCs w:val="24"/>
          <w:lang w:val="en-US"/>
        </w:rPr>
        <w:t>x</w:t>
      </w:r>
      <w:r w:rsidR="000968FB">
        <w:rPr>
          <w:rFonts w:cstheme="minorHAnsi"/>
          <w:bCs/>
          <w:sz w:val="24"/>
          <w:szCs w:val="24"/>
          <w:lang w:val="en-US"/>
        </w:rPr>
        <w:t xml:space="preserve"> </w:t>
      </w:r>
      <w:r w:rsidRPr="00DB4362">
        <w:rPr>
          <w:rFonts w:cstheme="minorHAnsi"/>
          <w:bCs/>
          <w:sz w:val="24"/>
          <w:szCs w:val="24"/>
          <w:lang w:val="en-US"/>
        </w:rPr>
        <w:t>A4</w:t>
      </w:r>
    </w:p>
    <w:p w14:paraId="07BEFE93" w14:textId="776F1C0C" w:rsidR="009214BE" w:rsidRDefault="00F97A23" w:rsidP="009214BE">
      <w:pPr>
        <w:autoSpaceDE w:val="0"/>
        <w:autoSpaceDN w:val="0"/>
        <w:adjustRightInd w:val="0"/>
        <w:spacing w:after="0" w:line="240" w:lineRule="auto"/>
        <w:ind w:left="993"/>
        <w:jc w:val="both"/>
        <w:rPr>
          <w:rFonts w:cstheme="minorHAnsi"/>
          <w:bCs/>
          <w:sz w:val="24"/>
          <w:szCs w:val="24"/>
          <w:lang w:val="en-US"/>
        </w:rPr>
      </w:pPr>
      <w:r w:rsidRPr="00DB4362">
        <w:rPr>
          <w:rFonts w:cstheme="minorHAnsi"/>
          <w:bCs/>
          <w:sz w:val="24"/>
          <w:szCs w:val="24"/>
          <w:lang w:val="en-US"/>
        </w:rPr>
        <w:t>A1 = 8</w:t>
      </w:r>
      <w:r w:rsidR="000968FB">
        <w:rPr>
          <w:rFonts w:cstheme="minorHAnsi"/>
          <w:bCs/>
          <w:sz w:val="24"/>
          <w:szCs w:val="24"/>
          <w:lang w:val="en-US"/>
        </w:rPr>
        <w:t xml:space="preserve"> </w:t>
      </w:r>
      <w:r w:rsidRPr="00DB4362">
        <w:rPr>
          <w:rFonts w:cstheme="minorHAnsi"/>
          <w:bCs/>
          <w:sz w:val="24"/>
          <w:szCs w:val="24"/>
          <w:lang w:val="en-US"/>
        </w:rPr>
        <w:t>x</w:t>
      </w:r>
      <w:r w:rsidR="000968FB">
        <w:rPr>
          <w:rFonts w:cstheme="minorHAnsi"/>
          <w:bCs/>
          <w:sz w:val="24"/>
          <w:szCs w:val="24"/>
          <w:lang w:val="en-US"/>
        </w:rPr>
        <w:t xml:space="preserve"> </w:t>
      </w:r>
      <w:r w:rsidRPr="00DB4362">
        <w:rPr>
          <w:rFonts w:cstheme="minorHAnsi"/>
          <w:bCs/>
          <w:sz w:val="24"/>
          <w:szCs w:val="24"/>
          <w:lang w:val="en-US"/>
        </w:rPr>
        <w:t>A4</w:t>
      </w:r>
    </w:p>
    <w:p w14:paraId="4538FB42" w14:textId="5368C16C" w:rsidR="007E1A8C" w:rsidRPr="00DB4362" w:rsidRDefault="007E1A8C" w:rsidP="009214BE">
      <w:pPr>
        <w:autoSpaceDE w:val="0"/>
        <w:autoSpaceDN w:val="0"/>
        <w:adjustRightInd w:val="0"/>
        <w:spacing w:after="0" w:line="240" w:lineRule="auto"/>
        <w:ind w:left="993"/>
        <w:jc w:val="both"/>
        <w:rPr>
          <w:rFonts w:cstheme="minorHAnsi"/>
          <w:bCs/>
          <w:sz w:val="24"/>
          <w:szCs w:val="24"/>
          <w:lang w:val="en-US"/>
        </w:rPr>
      </w:pPr>
      <w:r w:rsidRPr="00DB4362">
        <w:rPr>
          <w:rFonts w:cstheme="minorHAnsi"/>
          <w:bCs/>
          <w:sz w:val="24"/>
          <w:szCs w:val="24"/>
          <w:lang w:val="en-US"/>
        </w:rPr>
        <w:t>A0 = 16</w:t>
      </w:r>
      <w:r w:rsidR="000968FB">
        <w:rPr>
          <w:rFonts w:cstheme="minorHAnsi"/>
          <w:bCs/>
          <w:sz w:val="24"/>
          <w:szCs w:val="24"/>
          <w:lang w:val="en-US"/>
        </w:rPr>
        <w:t xml:space="preserve"> </w:t>
      </w:r>
      <w:r w:rsidRPr="00DB4362">
        <w:rPr>
          <w:rFonts w:cstheme="minorHAnsi"/>
          <w:bCs/>
          <w:sz w:val="24"/>
          <w:szCs w:val="24"/>
          <w:lang w:val="en-US"/>
        </w:rPr>
        <w:t>x</w:t>
      </w:r>
      <w:r w:rsidR="000968FB">
        <w:rPr>
          <w:rFonts w:cstheme="minorHAnsi"/>
          <w:bCs/>
          <w:sz w:val="24"/>
          <w:szCs w:val="24"/>
          <w:lang w:val="en-US"/>
        </w:rPr>
        <w:t xml:space="preserve"> </w:t>
      </w:r>
      <w:r w:rsidRPr="00DB4362">
        <w:rPr>
          <w:rFonts w:cstheme="minorHAnsi"/>
          <w:bCs/>
          <w:sz w:val="24"/>
          <w:szCs w:val="24"/>
          <w:lang w:val="en-US"/>
        </w:rPr>
        <w:t>A4</w:t>
      </w:r>
    </w:p>
    <w:p w14:paraId="360BF31C" w14:textId="77777777" w:rsidR="008A14D5" w:rsidRPr="00750BE4" w:rsidRDefault="008A14D5" w:rsidP="008A14D5">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Pr>
          <w:sz w:val="24"/>
          <w:szCs w:val="24"/>
        </w:rPr>
        <w:t>Z</w:t>
      </w:r>
      <w:r w:rsidRPr="00750BE4">
        <w:rPr>
          <w:sz w:val="24"/>
          <w:szCs w:val="24"/>
        </w:rPr>
        <w:t>amawiający nie jest w stanie podać ile jest dokumentów w danym formacie</w:t>
      </w:r>
      <w:r>
        <w:rPr>
          <w:sz w:val="24"/>
          <w:szCs w:val="24"/>
        </w:rPr>
        <w:t>.</w:t>
      </w:r>
    </w:p>
    <w:p w14:paraId="037A54BD" w14:textId="77777777" w:rsidR="008A14D5" w:rsidRPr="008A14D5" w:rsidRDefault="008A14D5" w:rsidP="008A14D5">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Pr>
          <w:sz w:val="24"/>
          <w:szCs w:val="24"/>
        </w:rPr>
        <w:t>Z</w:t>
      </w:r>
      <w:r w:rsidRPr="00750BE4">
        <w:rPr>
          <w:sz w:val="24"/>
          <w:szCs w:val="24"/>
        </w:rPr>
        <w:t xml:space="preserve">amawiający nie </w:t>
      </w:r>
      <w:r>
        <w:rPr>
          <w:sz w:val="24"/>
          <w:szCs w:val="24"/>
        </w:rPr>
        <w:t xml:space="preserve">wie </w:t>
      </w:r>
      <w:r w:rsidR="00BB5037">
        <w:rPr>
          <w:sz w:val="24"/>
          <w:szCs w:val="24"/>
        </w:rPr>
        <w:t>jaki</w:t>
      </w:r>
      <w:r>
        <w:rPr>
          <w:sz w:val="24"/>
          <w:szCs w:val="24"/>
        </w:rPr>
        <w:t xml:space="preserve"> procent dokumentacji wymagać będzie rozszycia, </w:t>
      </w:r>
      <w:proofErr w:type="spellStart"/>
      <w:r>
        <w:rPr>
          <w:sz w:val="24"/>
          <w:szCs w:val="24"/>
        </w:rPr>
        <w:t>rozbroruszowania</w:t>
      </w:r>
      <w:proofErr w:type="spellEnd"/>
      <w:r>
        <w:rPr>
          <w:sz w:val="24"/>
          <w:szCs w:val="24"/>
        </w:rPr>
        <w:t xml:space="preserve"> lub rozklejenia i doprowadzenia do pierwotnego stanu.</w:t>
      </w:r>
    </w:p>
    <w:p w14:paraId="071188CA" w14:textId="0FD49849" w:rsidR="007E1A8C" w:rsidRDefault="007E1A8C" w:rsidP="004B5BD9">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sidRPr="00750BE4">
        <w:rPr>
          <w:rFonts w:cstheme="minorHAnsi"/>
          <w:bCs/>
          <w:sz w:val="24"/>
          <w:szCs w:val="24"/>
        </w:rPr>
        <w:t xml:space="preserve">Dokumentacja podlegająca skanowaniu pochodzi </w:t>
      </w:r>
      <w:r w:rsidR="001F2D37">
        <w:rPr>
          <w:rFonts w:cstheme="minorHAnsi"/>
          <w:bCs/>
          <w:sz w:val="24"/>
          <w:szCs w:val="24"/>
        </w:rPr>
        <w:t xml:space="preserve">z </w:t>
      </w:r>
      <w:r w:rsidR="001F2D37" w:rsidRPr="001F5D6E">
        <w:rPr>
          <w:rFonts w:cstheme="minorHAnsi"/>
          <w:bCs/>
          <w:sz w:val="24"/>
          <w:szCs w:val="24"/>
        </w:rPr>
        <w:t xml:space="preserve">lat </w:t>
      </w:r>
      <w:r w:rsidR="00B550E7">
        <w:rPr>
          <w:rFonts w:cstheme="minorHAnsi"/>
          <w:bCs/>
          <w:sz w:val="24"/>
          <w:szCs w:val="24"/>
        </w:rPr>
        <w:t>2016</w:t>
      </w:r>
      <w:r w:rsidR="001F5D6E" w:rsidRPr="001F5D6E">
        <w:rPr>
          <w:rFonts w:cstheme="minorHAnsi"/>
          <w:bCs/>
          <w:sz w:val="24"/>
          <w:szCs w:val="24"/>
        </w:rPr>
        <w:t xml:space="preserve"> do 2020</w:t>
      </w:r>
      <w:r w:rsidRPr="001F5D6E">
        <w:rPr>
          <w:rFonts w:cstheme="minorHAnsi"/>
          <w:bCs/>
          <w:sz w:val="24"/>
          <w:szCs w:val="24"/>
        </w:rPr>
        <w:t>.</w:t>
      </w:r>
    </w:p>
    <w:p w14:paraId="46B974B7" w14:textId="41F6E4B8" w:rsidR="00F97A23" w:rsidRDefault="00F97A23" w:rsidP="004B5BD9">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sidRPr="00C53A37">
        <w:rPr>
          <w:rFonts w:cstheme="minorHAnsi"/>
          <w:bCs/>
          <w:sz w:val="24"/>
          <w:szCs w:val="24"/>
        </w:rPr>
        <w:lastRenderedPageBreak/>
        <w:t>Kolejność realizacji zamówienia ustalana</w:t>
      </w:r>
      <w:r w:rsidR="008F16D8" w:rsidRPr="00C53A37">
        <w:rPr>
          <w:rFonts w:cstheme="minorHAnsi"/>
          <w:bCs/>
          <w:sz w:val="24"/>
          <w:szCs w:val="24"/>
        </w:rPr>
        <w:t xml:space="preserve"> będzie n</w:t>
      </w:r>
      <w:r w:rsidR="00CC1D49" w:rsidRPr="00C53A37">
        <w:rPr>
          <w:rFonts w:cstheme="minorHAnsi"/>
          <w:bCs/>
          <w:sz w:val="24"/>
          <w:szCs w:val="24"/>
        </w:rPr>
        <w:t xml:space="preserve">a podstawie dostarczonego przez Wykonawcę </w:t>
      </w:r>
      <w:r w:rsidR="008F16D8" w:rsidRPr="00C53A37">
        <w:rPr>
          <w:rFonts w:cstheme="minorHAnsi"/>
          <w:bCs/>
          <w:sz w:val="24"/>
          <w:szCs w:val="24"/>
        </w:rPr>
        <w:t>„P</w:t>
      </w:r>
      <w:r w:rsidR="00CC1D49" w:rsidRPr="00C53A37">
        <w:rPr>
          <w:rFonts w:cstheme="minorHAnsi"/>
          <w:bCs/>
          <w:sz w:val="24"/>
          <w:szCs w:val="24"/>
        </w:rPr>
        <w:t>lanu realiz</w:t>
      </w:r>
      <w:r w:rsidR="008F16D8" w:rsidRPr="00C53A37">
        <w:rPr>
          <w:rFonts w:cstheme="minorHAnsi"/>
          <w:bCs/>
          <w:sz w:val="24"/>
          <w:szCs w:val="24"/>
        </w:rPr>
        <w:t>acji z</w:t>
      </w:r>
      <w:r w:rsidR="00886227" w:rsidRPr="00C53A37">
        <w:rPr>
          <w:rFonts w:cstheme="minorHAnsi"/>
          <w:bCs/>
          <w:sz w:val="24"/>
          <w:szCs w:val="24"/>
        </w:rPr>
        <w:t>amówienia”</w:t>
      </w:r>
      <w:r w:rsidR="000968FB">
        <w:rPr>
          <w:rFonts w:cstheme="minorHAnsi"/>
          <w:bCs/>
          <w:sz w:val="24"/>
          <w:szCs w:val="24"/>
        </w:rPr>
        <w:t>,</w:t>
      </w:r>
      <w:r w:rsidR="00886227" w:rsidRPr="00C53A37">
        <w:rPr>
          <w:rFonts w:cstheme="minorHAnsi"/>
          <w:bCs/>
          <w:sz w:val="24"/>
          <w:szCs w:val="24"/>
        </w:rPr>
        <w:t xml:space="preserve"> zwanego dalej planem, który to Wykonawca przedstawi Zamawiającemu w ciągu </w:t>
      </w:r>
      <w:r w:rsidR="009132C2">
        <w:rPr>
          <w:rFonts w:cstheme="minorHAnsi"/>
          <w:bCs/>
          <w:sz w:val="24"/>
          <w:szCs w:val="24"/>
        </w:rPr>
        <w:t>5</w:t>
      </w:r>
      <w:r w:rsidR="00886227" w:rsidRPr="00C53A37">
        <w:rPr>
          <w:rFonts w:cstheme="minorHAnsi"/>
          <w:bCs/>
          <w:sz w:val="24"/>
          <w:szCs w:val="24"/>
        </w:rPr>
        <w:t xml:space="preserve"> dni kalendarzowych od momentu podpisania umowy</w:t>
      </w:r>
      <w:r w:rsidR="000968FB">
        <w:rPr>
          <w:rFonts w:cstheme="minorHAnsi"/>
          <w:bCs/>
          <w:sz w:val="24"/>
          <w:szCs w:val="24"/>
        </w:rPr>
        <w:t>,</w:t>
      </w:r>
      <w:r w:rsidR="00C64290" w:rsidRPr="00C53A37">
        <w:rPr>
          <w:rFonts w:cstheme="minorHAnsi"/>
          <w:bCs/>
          <w:sz w:val="24"/>
          <w:szCs w:val="24"/>
        </w:rPr>
        <w:t xml:space="preserve"> </w:t>
      </w:r>
      <w:r w:rsidR="000968FB">
        <w:rPr>
          <w:rFonts w:cstheme="minorHAnsi"/>
          <w:bCs/>
          <w:sz w:val="24"/>
          <w:szCs w:val="24"/>
        </w:rPr>
        <w:t>p</w:t>
      </w:r>
      <w:r w:rsidR="00C64290" w:rsidRPr="00C53A37">
        <w:rPr>
          <w:rFonts w:cstheme="minorHAnsi"/>
          <w:bCs/>
          <w:sz w:val="24"/>
          <w:szCs w:val="24"/>
        </w:rPr>
        <w:t>rzy czym plan musi uwzględniać</w:t>
      </w:r>
      <w:r w:rsidR="00BB5037">
        <w:rPr>
          <w:rFonts w:cstheme="minorHAnsi"/>
          <w:bCs/>
          <w:sz w:val="24"/>
          <w:szCs w:val="24"/>
        </w:rPr>
        <w:t>, że</w:t>
      </w:r>
      <w:r w:rsidR="00C64290" w:rsidRPr="00C53A37">
        <w:rPr>
          <w:rFonts w:cstheme="minorHAnsi"/>
          <w:bCs/>
          <w:sz w:val="24"/>
          <w:szCs w:val="24"/>
        </w:rPr>
        <w:t>:</w:t>
      </w:r>
    </w:p>
    <w:p w14:paraId="53BF6752" w14:textId="1EAC3D57" w:rsidR="0031035C" w:rsidRDefault="0031035C" w:rsidP="004C5FEB">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4C5FEB">
        <w:rPr>
          <w:rFonts w:cstheme="minorHAnsi"/>
          <w:bCs/>
          <w:sz w:val="24"/>
          <w:szCs w:val="24"/>
        </w:rPr>
        <w:t xml:space="preserve">dokumenty do skanowania udostępniane będą w przynajmniej </w:t>
      </w:r>
      <w:r w:rsidR="001F2D37">
        <w:rPr>
          <w:rFonts w:cstheme="minorHAnsi"/>
          <w:bCs/>
          <w:sz w:val="24"/>
          <w:szCs w:val="24"/>
        </w:rPr>
        <w:t>5</w:t>
      </w:r>
      <w:r w:rsidRPr="004C5FEB">
        <w:rPr>
          <w:rFonts w:cstheme="minorHAnsi"/>
          <w:bCs/>
          <w:sz w:val="24"/>
          <w:szCs w:val="24"/>
        </w:rPr>
        <w:t xml:space="preserve"> partiach oraz</w:t>
      </w:r>
      <w:r w:rsidR="00DF1D80" w:rsidRPr="004C5FEB">
        <w:rPr>
          <w:rFonts w:cstheme="minorHAnsi"/>
          <w:bCs/>
          <w:sz w:val="24"/>
          <w:szCs w:val="24"/>
        </w:rPr>
        <w:t>,</w:t>
      </w:r>
      <w:r w:rsidRPr="004C5FEB">
        <w:rPr>
          <w:rFonts w:cstheme="minorHAnsi"/>
          <w:bCs/>
          <w:sz w:val="24"/>
          <w:szCs w:val="24"/>
        </w:rPr>
        <w:t xml:space="preserve"> że ostania część dokumentacji przeznaczonej do skanowania, przekazana zostanie Wykonawcy w</w:t>
      </w:r>
      <w:r w:rsidR="0030019D" w:rsidRPr="004C5FEB">
        <w:rPr>
          <w:rFonts w:cstheme="minorHAnsi"/>
          <w:bCs/>
          <w:sz w:val="24"/>
          <w:szCs w:val="24"/>
        </w:rPr>
        <w:t xml:space="preserve"> </w:t>
      </w:r>
      <w:r w:rsidRPr="004C5FEB">
        <w:rPr>
          <w:rFonts w:cstheme="minorHAnsi"/>
          <w:bCs/>
          <w:sz w:val="24"/>
          <w:szCs w:val="24"/>
        </w:rPr>
        <w:t xml:space="preserve">dniu </w:t>
      </w:r>
      <w:r w:rsidR="00B550E7">
        <w:rPr>
          <w:rFonts w:cstheme="minorHAnsi"/>
          <w:bCs/>
          <w:sz w:val="24"/>
          <w:szCs w:val="24"/>
        </w:rPr>
        <w:t>1 września 2021</w:t>
      </w:r>
      <w:r w:rsidRPr="004C5FEB">
        <w:rPr>
          <w:rFonts w:cstheme="minorHAnsi"/>
          <w:bCs/>
          <w:sz w:val="24"/>
          <w:szCs w:val="24"/>
        </w:rPr>
        <w:t> r.</w:t>
      </w:r>
      <w:r w:rsidR="000968FB">
        <w:rPr>
          <w:rFonts w:cstheme="minorHAnsi"/>
          <w:bCs/>
          <w:sz w:val="24"/>
          <w:szCs w:val="24"/>
        </w:rPr>
        <w:t>,</w:t>
      </w:r>
    </w:p>
    <w:p w14:paraId="70EBA2A2" w14:textId="77777777" w:rsidR="00C64290" w:rsidRPr="004C5FEB" w:rsidRDefault="0031035C" w:rsidP="004C5FEB">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4C5FEB">
        <w:rPr>
          <w:rFonts w:cstheme="minorHAnsi"/>
          <w:bCs/>
          <w:sz w:val="24"/>
          <w:szCs w:val="24"/>
        </w:rPr>
        <w:t>odbiór kolejnej partii dokumentacji będzie możliwy po zwrocie poprzedniej</w:t>
      </w:r>
      <w:r w:rsidR="0030019D" w:rsidRPr="004C5FEB">
        <w:rPr>
          <w:rFonts w:cstheme="minorHAnsi"/>
          <w:bCs/>
          <w:sz w:val="24"/>
          <w:szCs w:val="24"/>
        </w:rPr>
        <w:t xml:space="preserve"> części.</w:t>
      </w:r>
    </w:p>
    <w:p w14:paraId="1ACB05A2" w14:textId="77777777" w:rsidR="008F16D8" w:rsidRDefault="008F16D8" w:rsidP="004B5BD9">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Pr>
          <w:rFonts w:cstheme="minorHAnsi"/>
          <w:bCs/>
          <w:sz w:val="24"/>
          <w:szCs w:val="24"/>
        </w:rPr>
        <w:t>Plan musi zostać uzgodniony i zaakceptowany przez Zamawiającego przed przystąpieniem do realizacji zamówienia.</w:t>
      </w:r>
    </w:p>
    <w:p w14:paraId="79A3D72A" w14:textId="77777777" w:rsidR="000553C2" w:rsidRDefault="000553C2" w:rsidP="000553C2">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Pr>
          <w:rFonts w:cstheme="minorHAnsi"/>
          <w:bCs/>
          <w:sz w:val="24"/>
          <w:szCs w:val="24"/>
        </w:rPr>
        <w:t xml:space="preserve">W przypadku uwag Zamawiającego do planu, Wykonawca ma obowiązek wnieść uwagi i przedstawić do akceptacji </w:t>
      </w:r>
      <w:r w:rsidR="008A14D5">
        <w:rPr>
          <w:rFonts w:cstheme="minorHAnsi"/>
          <w:bCs/>
          <w:sz w:val="24"/>
          <w:szCs w:val="24"/>
        </w:rPr>
        <w:t>w ciągu 5 dni kalendarzowych nowy plan.</w:t>
      </w:r>
    </w:p>
    <w:p w14:paraId="1D8252C2" w14:textId="77777777" w:rsidR="00DF1D80" w:rsidRDefault="00DF1D80" w:rsidP="000553C2">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Pr>
          <w:rFonts w:cstheme="minorHAnsi"/>
          <w:bCs/>
          <w:sz w:val="24"/>
          <w:szCs w:val="24"/>
        </w:rPr>
        <w:t>Transport dokumentacji odbywać się może wyłącznie w sposób zapewniający jej całkowite bezpieczeństwo w specjalnych pojemnikach przeznaczonych do transportu dokumentacji archiwalnej</w:t>
      </w:r>
      <w:r w:rsidR="00BB5037">
        <w:rPr>
          <w:rFonts w:cstheme="minorHAnsi"/>
          <w:bCs/>
          <w:sz w:val="24"/>
          <w:szCs w:val="24"/>
        </w:rPr>
        <w:t>,</w:t>
      </w:r>
      <w:r>
        <w:rPr>
          <w:rFonts w:cstheme="minorHAnsi"/>
          <w:bCs/>
          <w:sz w:val="24"/>
          <w:szCs w:val="24"/>
        </w:rPr>
        <w:t xml:space="preserve"> przy czym Zamawiający nie określa jakiego typu maja być to pojemniki.</w:t>
      </w:r>
    </w:p>
    <w:p w14:paraId="2BAD908E" w14:textId="616AA4E9" w:rsidR="00DF1D80" w:rsidRPr="000553C2" w:rsidRDefault="00DF1D80" w:rsidP="000553C2">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Pr>
          <w:rFonts w:cstheme="minorHAnsi"/>
          <w:bCs/>
          <w:sz w:val="24"/>
          <w:szCs w:val="24"/>
        </w:rPr>
        <w:t xml:space="preserve">Zamawiający zastrzega sobie prawo odmowy udostępnienia Wykonawcy </w:t>
      </w:r>
      <w:r w:rsidR="001F2D37">
        <w:rPr>
          <w:rFonts w:cstheme="minorHAnsi"/>
          <w:bCs/>
          <w:sz w:val="24"/>
          <w:szCs w:val="24"/>
        </w:rPr>
        <w:t>dokumentacji</w:t>
      </w:r>
      <w:r>
        <w:rPr>
          <w:rFonts w:cstheme="minorHAnsi"/>
          <w:bCs/>
          <w:sz w:val="24"/>
          <w:szCs w:val="24"/>
        </w:rPr>
        <w:t xml:space="preserve"> przeznaczonej do skanowania w przypadku </w:t>
      </w:r>
      <w:r w:rsidR="000B3420">
        <w:rPr>
          <w:rFonts w:cstheme="minorHAnsi"/>
          <w:bCs/>
          <w:sz w:val="24"/>
          <w:szCs w:val="24"/>
        </w:rPr>
        <w:t>wątpliwości co do bezpieczeństwa przekazywanej dokumentacji.</w:t>
      </w:r>
    </w:p>
    <w:p w14:paraId="3C8F5447" w14:textId="77777777" w:rsidR="00C35AD0" w:rsidRPr="0030019D" w:rsidRDefault="00F97A23" w:rsidP="0030019D">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sidRPr="00602443">
        <w:rPr>
          <w:rFonts w:cstheme="minorHAnsi"/>
          <w:bCs/>
          <w:sz w:val="24"/>
          <w:szCs w:val="24"/>
        </w:rPr>
        <w:t>Zadanie skanowania dokumentów będzie wykonywane</w:t>
      </w:r>
      <w:r w:rsidR="0030019D">
        <w:rPr>
          <w:rFonts w:cstheme="minorHAnsi"/>
          <w:bCs/>
          <w:sz w:val="24"/>
          <w:szCs w:val="24"/>
        </w:rPr>
        <w:t xml:space="preserve"> </w:t>
      </w:r>
      <w:r w:rsidR="00602443" w:rsidRPr="0030019D">
        <w:rPr>
          <w:rFonts w:cstheme="minorHAnsi"/>
          <w:bCs/>
          <w:sz w:val="24"/>
          <w:szCs w:val="24"/>
        </w:rPr>
        <w:t>urządzeniami Wykonawcy,</w:t>
      </w:r>
      <w:r w:rsidR="0030019D">
        <w:rPr>
          <w:rFonts w:cstheme="minorHAnsi"/>
          <w:bCs/>
          <w:sz w:val="24"/>
          <w:szCs w:val="24"/>
        </w:rPr>
        <w:t xml:space="preserve"> </w:t>
      </w:r>
      <w:r w:rsidR="00C35AD0" w:rsidRPr="0030019D">
        <w:rPr>
          <w:rFonts w:cstheme="minorHAnsi"/>
          <w:bCs/>
          <w:sz w:val="24"/>
          <w:szCs w:val="24"/>
        </w:rPr>
        <w:t>poza siedzibą zamawiającego.</w:t>
      </w:r>
    </w:p>
    <w:p w14:paraId="61A10693" w14:textId="77777777" w:rsidR="00F97A23" w:rsidRPr="00602443" w:rsidRDefault="00F97A23" w:rsidP="004B5BD9">
      <w:pPr>
        <w:pStyle w:val="Akapitzlist"/>
        <w:numPr>
          <w:ilvl w:val="1"/>
          <w:numId w:val="7"/>
        </w:numPr>
        <w:autoSpaceDE w:val="0"/>
        <w:autoSpaceDN w:val="0"/>
        <w:adjustRightInd w:val="0"/>
        <w:spacing w:after="0" w:line="240" w:lineRule="auto"/>
        <w:ind w:left="993" w:hanging="633"/>
        <w:jc w:val="both"/>
        <w:rPr>
          <w:rFonts w:cstheme="minorHAnsi"/>
          <w:bCs/>
          <w:sz w:val="24"/>
          <w:szCs w:val="24"/>
        </w:rPr>
      </w:pPr>
      <w:r w:rsidRPr="00602443">
        <w:rPr>
          <w:rFonts w:cstheme="minorHAnsi"/>
          <w:bCs/>
          <w:sz w:val="24"/>
          <w:szCs w:val="24"/>
        </w:rPr>
        <w:t xml:space="preserve">Zamawiający dopuszcza możliwość realizacji przedmiotu zamówienia przy udziale Podwykonawców. Wykonawca ponosi wobec Zamawiającego pełną odpowiedzialność za usługi, które wykonuje przy pomocy </w:t>
      </w:r>
      <w:r w:rsidRPr="00E26B70">
        <w:rPr>
          <w:rFonts w:cstheme="minorHAnsi"/>
          <w:bCs/>
          <w:sz w:val="24"/>
          <w:szCs w:val="24"/>
        </w:rPr>
        <w:t>Podwykonawców</w:t>
      </w:r>
      <w:r w:rsidR="00E26B70" w:rsidRPr="00E26B70">
        <w:rPr>
          <w:rFonts w:cstheme="minorHAnsi"/>
          <w:bCs/>
          <w:sz w:val="24"/>
          <w:szCs w:val="24"/>
        </w:rPr>
        <w:t>.</w:t>
      </w:r>
    </w:p>
    <w:p w14:paraId="79862CFC" w14:textId="77777777" w:rsidR="001062BE" w:rsidRDefault="001062BE" w:rsidP="00F97A23">
      <w:pPr>
        <w:autoSpaceDE w:val="0"/>
        <w:autoSpaceDN w:val="0"/>
        <w:adjustRightInd w:val="0"/>
        <w:spacing w:after="0" w:line="240" w:lineRule="auto"/>
        <w:jc w:val="both"/>
        <w:rPr>
          <w:rFonts w:cstheme="minorHAnsi"/>
          <w:bCs/>
          <w:sz w:val="24"/>
          <w:szCs w:val="24"/>
        </w:rPr>
      </w:pPr>
    </w:p>
    <w:p w14:paraId="2B78BBDB" w14:textId="77777777" w:rsidR="00602443" w:rsidRPr="001062BE" w:rsidRDefault="00F97A23" w:rsidP="00CC1D49">
      <w:pPr>
        <w:pStyle w:val="Akapitzlist"/>
        <w:numPr>
          <w:ilvl w:val="0"/>
          <w:numId w:val="7"/>
        </w:numPr>
        <w:autoSpaceDE w:val="0"/>
        <w:autoSpaceDN w:val="0"/>
        <w:adjustRightInd w:val="0"/>
        <w:spacing w:after="0" w:line="240" w:lineRule="auto"/>
        <w:ind w:left="426" w:hanging="426"/>
        <w:jc w:val="both"/>
        <w:rPr>
          <w:rFonts w:cstheme="minorHAnsi"/>
          <w:b/>
          <w:bCs/>
          <w:sz w:val="24"/>
          <w:szCs w:val="24"/>
        </w:rPr>
      </w:pPr>
      <w:r w:rsidRPr="001062BE">
        <w:rPr>
          <w:rFonts w:cstheme="minorHAnsi"/>
          <w:b/>
          <w:bCs/>
          <w:sz w:val="24"/>
          <w:szCs w:val="24"/>
        </w:rPr>
        <w:t>Charakterystyka obiektu</w:t>
      </w:r>
    </w:p>
    <w:p w14:paraId="51CB8139" w14:textId="77777777" w:rsidR="001062BE" w:rsidRPr="001062BE" w:rsidRDefault="001062BE" w:rsidP="001062BE">
      <w:pPr>
        <w:autoSpaceDE w:val="0"/>
        <w:autoSpaceDN w:val="0"/>
        <w:adjustRightInd w:val="0"/>
        <w:spacing w:after="0" w:line="240" w:lineRule="auto"/>
        <w:jc w:val="both"/>
        <w:rPr>
          <w:rFonts w:cstheme="minorHAnsi"/>
          <w:b/>
          <w:bCs/>
          <w:sz w:val="24"/>
          <w:szCs w:val="24"/>
        </w:rPr>
      </w:pPr>
    </w:p>
    <w:p w14:paraId="0729382F" w14:textId="77777777" w:rsidR="00F97A23" w:rsidRPr="00602443" w:rsidRDefault="00602443" w:rsidP="00CC1D49">
      <w:pPr>
        <w:pStyle w:val="Akapitzlist"/>
        <w:autoSpaceDE w:val="0"/>
        <w:autoSpaceDN w:val="0"/>
        <w:adjustRightInd w:val="0"/>
        <w:spacing w:after="0" w:line="240" w:lineRule="auto"/>
        <w:ind w:left="426"/>
        <w:jc w:val="both"/>
        <w:rPr>
          <w:rFonts w:cstheme="minorHAnsi"/>
          <w:bCs/>
          <w:sz w:val="24"/>
          <w:szCs w:val="24"/>
        </w:rPr>
      </w:pPr>
      <w:r>
        <w:rPr>
          <w:rFonts w:cstheme="minorHAnsi"/>
          <w:bCs/>
          <w:sz w:val="24"/>
          <w:szCs w:val="24"/>
        </w:rPr>
        <w:t>Powiat szamotulski</w:t>
      </w:r>
      <w:r w:rsidR="00F97A23" w:rsidRPr="00602443">
        <w:rPr>
          <w:rFonts w:cstheme="minorHAnsi"/>
          <w:bCs/>
          <w:sz w:val="24"/>
          <w:szCs w:val="24"/>
        </w:rPr>
        <w:t xml:space="preserve"> jest położony w województwie wielkopolskim. Na jego obszarze wyodrębniono</w:t>
      </w:r>
      <w:r>
        <w:rPr>
          <w:rFonts w:cstheme="minorHAnsi"/>
          <w:bCs/>
          <w:sz w:val="24"/>
          <w:szCs w:val="24"/>
        </w:rPr>
        <w:t xml:space="preserve"> 12</w:t>
      </w:r>
      <w:r w:rsidR="00F97A23" w:rsidRPr="00602443">
        <w:rPr>
          <w:rFonts w:cstheme="minorHAnsi"/>
          <w:bCs/>
          <w:sz w:val="24"/>
          <w:szCs w:val="24"/>
        </w:rPr>
        <w:t xml:space="preserve"> jednostek ewidencyjnych</w:t>
      </w:r>
      <w:r w:rsidR="00BA3F2F">
        <w:rPr>
          <w:rFonts w:cstheme="minorHAnsi"/>
          <w:bCs/>
          <w:sz w:val="24"/>
          <w:szCs w:val="24"/>
        </w:rPr>
        <w:t>.</w:t>
      </w:r>
    </w:p>
    <w:p w14:paraId="535D19B2" w14:textId="77777777" w:rsidR="00F97A23" w:rsidRPr="001062BE" w:rsidRDefault="00F97A23" w:rsidP="00CC1D49">
      <w:pPr>
        <w:autoSpaceDE w:val="0"/>
        <w:autoSpaceDN w:val="0"/>
        <w:adjustRightInd w:val="0"/>
        <w:spacing w:after="0" w:line="240" w:lineRule="auto"/>
        <w:ind w:left="426"/>
        <w:jc w:val="both"/>
        <w:rPr>
          <w:rFonts w:cstheme="minorHAnsi"/>
          <w:bCs/>
          <w:sz w:val="24"/>
          <w:szCs w:val="24"/>
        </w:rPr>
      </w:pPr>
      <w:r w:rsidRPr="001062BE">
        <w:rPr>
          <w:rFonts w:cstheme="minorHAnsi"/>
          <w:bCs/>
          <w:sz w:val="24"/>
          <w:szCs w:val="24"/>
        </w:rPr>
        <w:t xml:space="preserve">Numer statystyczny powiatu </w:t>
      </w:r>
      <w:r w:rsidR="00602443" w:rsidRPr="001062BE">
        <w:rPr>
          <w:rFonts w:cstheme="minorHAnsi"/>
          <w:bCs/>
          <w:sz w:val="24"/>
          <w:szCs w:val="24"/>
        </w:rPr>
        <w:t>szamotulskiego: 3024</w:t>
      </w:r>
    </w:p>
    <w:p w14:paraId="35AFAB77" w14:textId="77777777" w:rsidR="00602443" w:rsidRDefault="00602443" w:rsidP="00602443">
      <w:pPr>
        <w:autoSpaceDE w:val="0"/>
        <w:autoSpaceDN w:val="0"/>
        <w:adjustRightInd w:val="0"/>
        <w:spacing w:after="0" w:line="240" w:lineRule="auto"/>
        <w:jc w:val="both"/>
        <w:rPr>
          <w:rFonts w:cstheme="minorHAnsi"/>
          <w:b/>
          <w:bCs/>
          <w:sz w:val="24"/>
          <w:szCs w:val="24"/>
        </w:rPr>
      </w:pPr>
    </w:p>
    <w:p w14:paraId="2F51B9FD" w14:textId="77777777" w:rsidR="00F97A23" w:rsidRDefault="00F97A23" w:rsidP="00CC1D49">
      <w:pPr>
        <w:pStyle w:val="Akapitzlist"/>
        <w:numPr>
          <w:ilvl w:val="0"/>
          <w:numId w:val="7"/>
        </w:numPr>
        <w:autoSpaceDE w:val="0"/>
        <w:autoSpaceDN w:val="0"/>
        <w:adjustRightInd w:val="0"/>
        <w:spacing w:after="0" w:line="240" w:lineRule="auto"/>
        <w:ind w:left="426" w:hanging="426"/>
        <w:jc w:val="both"/>
        <w:rPr>
          <w:rFonts w:cstheme="minorHAnsi"/>
          <w:b/>
          <w:bCs/>
          <w:sz w:val="24"/>
          <w:szCs w:val="24"/>
        </w:rPr>
      </w:pPr>
      <w:r w:rsidRPr="001062BE">
        <w:rPr>
          <w:rFonts w:cstheme="minorHAnsi"/>
          <w:b/>
          <w:bCs/>
          <w:sz w:val="24"/>
          <w:szCs w:val="24"/>
        </w:rPr>
        <w:t>Zakres opracowania</w:t>
      </w:r>
    </w:p>
    <w:p w14:paraId="6D58FCDE" w14:textId="77777777" w:rsidR="001062BE" w:rsidRPr="001062BE" w:rsidRDefault="001062BE" w:rsidP="001062BE">
      <w:pPr>
        <w:autoSpaceDE w:val="0"/>
        <w:autoSpaceDN w:val="0"/>
        <w:adjustRightInd w:val="0"/>
        <w:spacing w:after="0" w:line="240" w:lineRule="auto"/>
        <w:jc w:val="both"/>
        <w:rPr>
          <w:rFonts w:cstheme="minorHAnsi"/>
          <w:b/>
          <w:bCs/>
          <w:sz w:val="24"/>
          <w:szCs w:val="24"/>
        </w:rPr>
      </w:pPr>
    </w:p>
    <w:p w14:paraId="09E9C850" w14:textId="77777777" w:rsidR="00F97A23" w:rsidRPr="003F2B47" w:rsidRDefault="00F97A23" w:rsidP="001062BE">
      <w:pPr>
        <w:pStyle w:val="Akapitzlist"/>
        <w:numPr>
          <w:ilvl w:val="1"/>
          <w:numId w:val="7"/>
        </w:numPr>
        <w:autoSpaceDE w:val="0"/>
        <w:autoSpaceDN w:val="0"/>
        <w:adjustRightInd w:val="0"/>
        <w:spacing w:after="0" w:line="240" w:lineRule="auto"/>
        <w:ind w:left="993" w:hanging="567"/>
        <w:jc w:val="both"/>
        <w:rPr>
          <w:rFonts w:cstheme="minorHAnsi"/>
          <w:b/>
          <w:bCs/>
          <w:sz w:val="24"/>
          <w:szCs w:val="24"/>
        </w:rPr>
      </w:pPr>
      <w:r w:rsidRPr="003F2B47">
        <w:rPr>
          <w:rFonts w:cstheme="minorHAnsi"/>
          <w:b/>
          <w:bCs/>
          <w:sz w:val="24"/>
          <w:szCs w:val="24"/>
        </w:rPr>
        <w:t>Skan</w:t>
      </w:r>
      <w:r w:rsidR="001062BE" w:rsidRPr="003F2B47">
        <w:rPr>
          <w:rFonts w:cstheme="minorHAnsi"/>
          <w:b/>
          <w:bCs/>
          <w:sz w:val="24"/>
          <w:szCs w:val="24"/>
        </w:rPr>
        <w:t>owanie dokumentacji technicznej</w:t>
      </w:r>
    </w:p>
    <w:p w14:paraId="68B65BAF" w14:textId="7AF6E206" w:rsidR="00EE3F42" w:rsidRPr="00EE3F42" w:rsidRDefault="00F97A23"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02443">
        <w:rPr>
          <w:rFonts w:cstheme="minorHAnsi"/>
          <w:bCs/>
          <w:sz w:val="24"/>
          <w:szCs w:val="24"/>
        </w:rPr>
        <w:t>Skanowaniem należy objąć wszystkie dokumenty</w:t>
      </w:r>
      <w:r w:rsidR="00BA3F2F">
        <w:rPr>
          <w:rFonts w:cstheme="minorHAnsi"/>
          <w:bCs/>
          <w:sz w:val="24"/>
          <w:szCs w:val="24"/>
        </w:rPr>
        <w:t>,</w:t>
      </w:r>
      <w:r w:rsidRPr="00602443">
        <w:rPr>
          <w:rFonts w:cstheme="minorHAnsi"/>
          <w:bCs/>
          <w:sz w:val="24"/>
          <w:szCs w:val="24"/>
        </w:rPr>
        <w:t xml:space="preserve"> </w:t>
      </w:r>
      <w:r w:rsidR="00410BB7">
        <w:rPr>
          <w:rFonts w:cstheme="minorHAnsi"/>
          <w:bCs/>
          <w:sz w:val="24"/>
          <w:szCs w:val="24"/>
        </w:rPr>
        <w:t>o których mowa w</w:t>
      </w:r>
      <w:r w:rsidR="000968FB">
        <w:rPr>
          <w:rFonts w:cstheme="minorHAnsi"/>
          <w:bCs/>
          <w:sz w:val="24"/>
          <w:szCs w:val="24"/>
        </w:rPr>
        <w:t> </w:t>
      </w:r>
      <w:r w:rsidR="00410BB7">
        <w:rPr>
          <w:rFonts w:cstheme="minorHAnsi"/>
          <w:bCs/>
          <w:sz w:val="24"/>
          <w:szCs w:val="24"/>
        </w:rPr>
        <w:t>pkt</w:t>
      </w:r>
      <w:r w:rsidR="000968FB">
        <w:rPr>
          <w:rFonts w:cstheme="minorHAnsi"/>
          <w:bCs/>
          <w:sz w:val="24"/>
          <w:szCs w:val="24"/>
        </w:rPr>
        <w:t> </w:t>
      </w:r>
      <w:r w:rsidR="00685275">
        <w:rPr>
          <w:rFonts w:cstheme="minorHAnsi"/>
          <w:bCs/>
          <w:sz w:val="24"/>
          <w:szCs w:val="24"/>
        </w:rPr>
        <w:t>1.2</w:t>
      </w:r>
      <w:r w:rsidR="00DB4362">
        <w:rPr>
          <w:rFonts w:cstheme="minorHAnsi"/>
          <w:bCs/>
          <w:sz w:val="24"/>
          <w:szCs w:val="24"/>
        </w:rPr>
        <w:t>.</w:t>
      </w:r>
      <w:r w:rsidR="00F91F65">
        <w:rPr>
          <w:rFonts w:cstheme="minorHAnsi"/>
          <w:bCs/>
          <w:sz w:val="24"/>
          <w:szCs w:val="24"/>
        </w:rPr>
        <w:t xml:space="preserve">, </w:t>
      </w:r>
      <w:r w:rsidR="005F28C3">
        <w:rPr>
          <w:rFonts w:cstheme="minorHAnsi"/>
          <w:bCs/>
          <w:sz w:val="24"/>
          <w:szCs w:val="24"/>
        </w:rPr>
        <w:t xml:space="preserve">stosownie do </w:t>
      </w:r>
      <w:r w:rsidR="005A4111">
        <w:rPr>
          <w:rFonts w:cstheme="minorHAnsi"/>
          <w:bCs/>
          <w:sz w:val="24"/>
          <w:szCs w:val="24"/>
        </w:rPr>
        <w:t xml:space="preserve">§ 32 </w:t>
      </w:r>
      <w:r w:rsidR="005A4111" w:rsidRPr="006C2A85">
        <w:rPr>
          <w:rFonts w:cstheme="minorHAnsi"/>
          <w:bCs/>
          <w:sz w:val="24"/>
          <w:szCs w:val="24"/>
        </w:rPr>
        <w:t>rozporządzenia Minist</w:t>
      </w:r>
      <w:r w:rsidR="005A4111">
        <w:rPr>
          <w:rFonts w:cstheme="minorHAnsi"/>
          <w:bCs/>
          <w:sz w:val="24"/>
          <w:szCs w:val="24"/>
        </w:rPr>
        <w:t>ra Administracji i</w:t>
      </w:r>
      <w:r w:rsidR="000968FB">
        <w:rPr>
          <w:rFonts w:cstheme="minorHAnsi"/>
          <w:bCs/>
          <w:sz w:val="24"/>
          <w:szCs w:val="24"/>
        </w:rPr>
        <w:t> </w:t>
      </w:r>
      <w:r w:rsidR="005A4111">
        <w:rPr>
          <w:rFonts w:cstheme="minorHAnsi"/>
          <w:bCs/>
          <w:sz w:val="24"/>
          <w:szCs w:val="24"/>
        </w:rPr>
        <w:t>Cyfryzacji z </w:t>
      </w:r>
      <w:r w:rsidR="005A4111" w:rsidRPr="006C2A85">
        <w:rPr>
          <w:rFonts w:cstheme="minorHAnsi"/>
          <w:bCs/>
          <w:sz w:val="24"/>
          <w:szCs w:val="24"/>
        </w:rPr>
        <w:t xml:space="preserve">dnia 5 września 2013 r. </w:t>
      </w:r>
      <w:r w:rsidR="005A4111" w:rsidRPr="000968FB">
        <w:rPr>
          <w:rFonts w:cstheme="minorHAnsi"/>
          <w:bCs/>
          <w:iCs/>
          <w:sz w:val="24"/>
          <w:szCs w:val="24"/>
        </w:rPr>
        <w:t>w sprawie organizacji i trybu prowadzenia państwowego zasobu geodezyjnego i kartograficznego</w:t>
      </w:r>
      <w:r w:rsidR="000968FB" w:rsidRPr="000968FB">
        <w:rPr>
          <w:rFonts w:cstheme="minorHAnsi"/>
          <w:bCs/>
          <w:iCs/>
          <w:sz w:val="24"/>
          <w:szCs w:val="24"/>
        </w:rPr>
        <w:t xml:space="preserve"> (Dz. U. poz. 1183)</w:t>
      </w:r>
      <w:r w:rsidR="005A4111">
        <w:rPr>
          <w:rFonts w:cstheme="minorHAnsi"/>
          <w:bCs/>
          <w:i/>
          <w:sz w:val="24"/>
          <w:szCs w:val="24"/>
        </w:rPr>
        <w:t>,</w:t>
      </w:r>
      <w:r w:rsidR="005A4111" w:rsidRPr="00602443">
        <w:rPr>
          <w:rFonts w:cstheme="minorHAnsi"/>
          <w:bCs/>
          <w:sz w:val="24"/>
          <w:szCs w:val="24"/>
        </w:rPr>
        <w:t xml:space="preserve"> </w:t>
      </w:r>
      <w:r w:rsidRPr="00602443">
        <w:rPr>
          <w:rFonts w:cstheme="minorHAnsi"/>
          <w:bCs/>
          <w:sz w:val="24"/>
          <w:szCs w:val="24"/>
        </w:rPr>
        <w:t xml:space="preserve">bez względu na sposób </w:t>
      </w:r>
      <w:r w:rsidR="00685275">
        <w:rPr>
          <w:rFonts w:cstheme="minorHAnsi"/>
          <w:bCs/>
          <w:sz w:val="24"/>
          <w:szCs w:val="24"/>
        </w:rPr>
        <w:t xml:space="preserve">ich </w:t>
      </w:r>
      <w:r w:rsidRPr="00602443">
        <w:rPr>
          <w:rFonts w:cstheme="minorHAnsi"/>
          <w:bCs/>
          <w:sz w:val="24"/>
          <w:szCs w:val="24"/>
        </w:rPr>
        <w:t>zbroszurowania (oprawy)</w:t>
      </w:r>
      <w:r w:rsidR="00685275">
        <w:rPr>
          <w:rFonts w:cstheme="minorHAnsi"/>
          <w:bCs/>
          <w:sz w:val="24"/>
          <w:szCs w:val="24"/>
        </w:rPr>
        <w:t>.</w:t>
      </w:r>
      <w:r w:rsidRPr="00602443">
        <w:rPr>
          <w:rFonts w:cstheme="minorHAnsi"/>
          <w:bCs/>
          <w:sz w:val="24"/>
          <w:szCs w:val="24"/>
        </w:rPr>
        <w:t xml:space="preserve"> </w:t>
      </w:r>
      <w:r w:rsidR="00685275">
        <w:rPr>
          <w:rFonts w:cstheme="minorHAnsi"/>
          <w:bCs/>
          <w:sz w:val="24"/>
          <w:szCs w:val="24"/>
        </w:rPr>
        <w:t>Dokumenty</w:t>
      </w:r>
      <w:r w:rsidRPr="00602443">
        <w:rPr>
          <w:rFonts w:cstheme="minorHAnsi"/>
          <w:bCs/>
          <w:sz w:val="24"/>
          <w:szCs w:val="24"/>
        </w:rPr>
        <w:t xml:space="preserve"> zbroszurowane metodą introligatorską po zeskanowaniu należy doprowadzić do stanu pierwotnego.</w:t>
      </w:r>
    </w:p>
    <w:p w14:paraId="36E83260" w14:textId="77777777" w:rsidR="001062BE" w:rsidRDefault="00F97A23" w:rsidP="001062BE">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1062BE">
        <w:rPr>
          <w:rFonts w:cstheme="minorHAnsi"/>
          <w:bCs/>
          <w:sz w:val="24"/>
          <w:szCs w:val="24"/>
        </w:rPr>
        <w:t>Do opracowania zostaną udostępnione wszystkie m</w:t>
      </w:r>
      <w:r w:rsidR="001062BE">
        <w:rPr>
          <w:rFonts w:cstheme="minorHAnsi"/>
          <w:bCs/>
          <w:sz w:val="24"/>
          <w:szCs w:val="24"/>
        </w:rPr>
        <w:t>ateriały zgromadzone w </w:t>
      </w:r>
      <w:r w:rsidR="00C66252">
        <w:rPr>
          <w:rFonts w:cstheme="minorHAnsi"/>
          <w:bCs/>
          <w:sz w:val="24"/>
          <w:szCs w:val="24"/>
        </w:rPr>
        <w:t>zasobie podlegające skanowaniu.</w:t>
      </w:r>
    </w:p>
    <w:p w14:paraId="04E152A3" w14:textId="323FD75A" w:rsidR="00EE3F42" w:rsidRDefault="00EE3F42" w:rsidP="004F6FF4">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02443">
        <w:rPr>
          <w:rFonts w:cstheme="minorHAnsi"/>
          <w:bCs/>
          <w:sz w:val="24"/>
          <w:szCs w:val="24"/>
        </w:rPr>
        <w:t>Na poszczególnych dokumentach operatu w prawnym górnym rogu (jeżeli brak takiej możliwości to w innym widocznym miejscu dokumentu) przed ze</w:t>
      </w:r>
      <w:r w:rsidR="00BA3F2F">
        <w:rPr>
          <w:rFonts w:cstheme="minorHAnsi"/>
          <w:bCs/>
          <w:sz w:val="24"/>
          <w:szCs w:val="24"/>
        </w:rPr>
        <w:t>skanowaniem należy wpisać</w:t>
      </w:r>
      <w:r w:rsidR="00F91F65">
        <w:rPr>
          <w:rFonts w:cstheme="minorHAnsi"/>
          <w:bCs/>
          <w:sz w:val="24"/>
          <w:szCs w:val="24"/>
        </w:rPr>
        <w:t xml:space="preserve"> kolorem czerwonym</w:t>
      </w:r>
      <w:r w:rsidR="00BA3F2F">
        <w:rPr>
          <w:rFonts w:cstheme="minorHAnsi"/>
          <w:bCs/>
          <w:sz w:val="24"/>
          <w:szCs w:val="24"/>
        </w:rPr>
        <w:t xml:space="preserve"> numer identyfikacyjny</w:t>
      </w:r>
      <w:r w:rsidRPr="00602443">
        <w:rPr>
          <w:rFonts w:cstheme="minorHAnsi"/>
          <w:bCs/>
          <w:sz w:val="24"/>
          <w:szCs w:val="24"/>
        </w:rPr>
        <w:t xml:space="preserve"> </w:t>
      </w:r>
      <w:r w:rsidRPr="00602443">
        <w:rPr>
          <w:rFonts w:cstheme="minorHAnsi"/>
          <w:bCs/>
          <w:sz w:val="24"/>
          <w:szCs w:val="24"/>
        </w:rPr>
        <w:lastRenderedPageBreak/>
        <w:t>dokumentu materiału zasobu</w:t>
      </w:r>
      <w:r w:rsidR="00BA3F2F">
        <w:rPr>
          <w:rFonts w:cstheme="minorHAnsi"/>
          <w:bCs/>
          <w:sz w:val="24"/>
          <w:szCs w:val="24"/>
        </w:rPr>
        <w:t>,</w:t>
      </w:r>
      <w:r w:rsidRPr="00602443">
        <w:rPr>
          <w:rFonts w:cstheme="minorHAnsi"/>
          <w:bCs/>
          <w:sz w:val="24"/>
          <w:szCs w:val="24"/>
        </w:rPr>
        <w:t xml:space="preserve"> składający się z dwóch członów oddzielony</w:t>
      </w:r>
      <w:r w:rsidR="003D007A">
        <w:rPr>
          <w:rFonts w:cstheme="minorHAnsi"/>
          <w:bCs/>
          <w:sz w:val="24"/>
          <w:szCs w:val="24"/>
        </w:rPr>
        <w:t xml:space="preserve">ch </w:t>
      </w:r>
      <w:proofErr w:type="spellStart"/>
      <w:r w:rsidR="003D007A">
        <w:rPr>
          <w:rFonts w:cstheme="minorHAnsi"/>
          <w:bCs/>
          <w:sz w:val="24"/>
          <w:szCs w:val="24"/>
        </w:rPr>
        <w:t>podkreślnikiem</w:t>
      </w:r>
      <w:proofErr w:type="spellEnd"/>
      <w:r w:rsidR="003D007A">
        <w:rPr>
          <w:rFonts w:cstheme="minorHAnsi"/>
          <w:bCs/>
          <w:sz w:val="24"/>
          <w:szCs w:val="24"/>
        </w:rPr>
        <w:t>, z</w:t>
      </w:r>
      <w:r w:rsidR="0030019D">
        <w:rPr>
          <w:rFonts w:cstheme="minorHAnsi"/>
          <w:bCs/>
          <w:sz w:val="24"/>
          <w:szCs w:val="24"/>
        </w:rPr>
        <w:t xml:space="preserve"> </w:t>
      </w:r>
      <w:r w:rsidRPr="00602443">
        <w:rPr>
          <w:rFonts w:cstheme="minorHAnsi"/>
          <w:bCs/>
          <w:sz w:val="24"/>
          <w:szCs w:val="24"/>
        </w:rPr>
        <w:t>których pierwszy jest identyfikatorem e</w:t>
      </w:r>
      <w:r w:rsidR="003D007A">
        <w:rPr>
          <w:rFonts w:cstheme="minorHAnsi"/>
          <w:bCs/>
          <w:sz w:val="24"/>
          <w:szCs w:val="24"/>
        </w:rPr>
        <w:t>widencyjnym materiału zasobu, a</w:t>
      </w:r>
      <w:r w:rsidR="00894E7A">
        <w:rPr>
          <w:rFonts w:cstheme="minorHAnsi"/>
          <w:bCs/>
          <w:sz w:val="24"/>
          <w:szCs w:val="24"/>
        </w:rPr>
        <w:t xml:space="preserve"> </w:t>
      </w:r>
      <w:r w:rsidRPr="00602443">
        <w:rPr>
          <w:rFonts w:cstheme="minorHAnsi"/>
          <w:bCs/>
          <w:sz w:val="24"/>
          <w:szCs w:val="24"/>
        </w:rPr>
        <w:t>drugi kolejną liczbą naturalną wyróżniającą poszczególne dokumenty operatu tj. przykład: P.</w:t>
      </w:r>
      <w:r>
        <w:rPr>
          <w:rFonts w:cstheme="minorHAnsi"/>
          <w:bCs/>
          <w:sz w:val="24"/>
          <w:szCs w:val="24"/>
        </w:rPr>
        <w:t>3024.1978.1_1</w:t>
      </w:r>
      <w:r w:rsidR="004F6FF4">
        <w:rPr>
          <w:rFonts w:cstheme="minorHAnsi"/>
          <w:bCs/>
          <w:sz w:val="24"/>
          <w:szCs w:val="24"/>
        </w:rPr>
        <w:t>,</w:t>
      </w:r>
    </w:p>
    <w:p w14:paraId="532BEED0" w14:textId="77777777" w:rsidR="001127A3" w:rsidRPr="001127A3" w:rsidRDefault="001127A3" w:rsidP="001127A3">
      <w:pPr>
        <w:pStyle w:val="Akapitzlist"/>
        <w:autoSpaceDE w:val="0"/>
        <w:autoSpaceDN w:val="0"/>
        <w:adjustRightInd w:val="0"/>
        <w:spacing w:after="0" w:line="240" w:lineRule="auto"/>
        <w:ind w:left="1701"/>
        <w:jc w:val="both"/>
        <w:rPr>
          <w:rFonts w:cstheme="minorHAnsi"/>
          <w:bCs/>
          <w:sz w:val="8"/>
          <w:szCs w:val="8"/>
        </w:rPr>
      </w:pPr>
    </w:p>
    <w:p w14:paraId="577572DC" w14:textId="77777777" w:rsidR="00EE3F42" w:rsidRPr="00F97A23" w:rsidRDefault="00EE3F42" w:rsidP="00EE3F42">
      <w:pPr>
        <w:autoSpaceDE w:val="0"/>
        <w:autoSpaceDN w:val="0"/>
        <w:adjustRightInd w:val="0"/>
        <w:spacing w:after="0" w:line="240" w:lineRule="auto"/>
        <w:ind w:left="1701"/>
        <w:jc w:val="both"/>
        <w:rPr>
          <w:rFonts w:cstheme="minorHAnsi"/>
          <w:bCs/>
          <w:sz w:val="24"/>
          <w:szCs w:val="24"/>
        </w:rPr>
      </w:pPr>
      <w:r w:rsidRPr="00F97A23">
        <w:rPr>
          <w:rFonts w:cstheme="minorHAnsi"/>
          <w:bCs/>
          <w:sz w:val="24"/>
          <w:szCs w:val="24"/>
        </w:rPr>
        <w:t xml:space="preserve">gdzie: </w:t>
      </w:r>
    </w:p>
    <w:p w14:paraId="4FC43ED5" w14:textId="77777777" w:rsidR="00EE3F42" w:rsidRPr="00F97A23" w:rsidRDefault="00EE3F42" w:rsidP="00EE3F42">
      <w:pPr>
        <w:autoSpaceDE w:val="0"/>
        <w:autoSpaceDN w:val="0"/>
        <w:adjustRightInd w:val="0"/>
        <w:spacing w:after="0" w:line="240" w:lineRule="auto"/>
        <w:ind w:left="1701"/>
        <w:jc w:val="both"/>
        <w:rPr>
          <w:rFonts w:cstheme="minorHAnsi"/>
          <w:bCs/>
          <w:sz w:val="24"/>
          <w:szCs w:val="24"/>
        </w:rPr>
      </w:pPr>
      <w:r w:rsidRPr="00F97A23">
        <w:rPr>
          <w:rFonts w:cstheme="minorHAnsi"/>
          <w:bCs/>
          <w:sz w:val="24"/>
          <w:szCs w:val="24"/>
        </w:rPr>
        <w:t>P.</w:t>
      </w:r>
      <w:r>
        <w:rPr>
          <w:rFonts w:cstheme="minorHAnsi"/>
          <w:bCs/>
          <w:sz w:val="24"/>
          <w:szCs w:val="24"/>
        </w:rPr>
        <w:t>3024</w:t>
      </w:r>
      <w:r w:rsidRPr="00F97A23">
        <w:rPr>
          <w:rFonts w:cstheme="minorHAnsi"/>
          <w:bCs/>
          <w:sz w:val="24"/>
          <w:szCs w:val="24"/>
        </w:rPr>
        <w:t xml:space="preserve"> – stały element </w:t>
      </w:r>
      <w:r>
        <w:rPr>
          <w:rFonts w:cstheme="minorHAnsi"/>
          <w:bCs/>
          <w:sz w:val="24"/>
          <w:szCs w:val="24"/>
        </w:rPr>
        <w:t>(kod TERYT powiatu szamotulskiego)</w:t>
      </w:r>
    </w:p>
    <w:p w14:paraId="36AB5436" w14:textId="0CE30A6C" w:rsidR="00EE3F42" w:rsidRPr="00F97A23" w:rsidRDefault="001F2D37" w:rsidP="00EE3F42">
      <w:pPr>
        <w:autoSpaceDE w:val="0"/>
        <w:autoSpaceDN w:val="0"/>
        <w:adjustRightInd w:val="0"/>
        <w:spacing w:after="0" w:line="240" w:lineRule="auto"/>
        <w:ind w:left="1701"/>
        <w:jc w:val="both"/>
        <w:rPr>
          <w:rFonts w:cstheme="minorHAnsi"/>
          <w:bCs/>
          <w:sz w:val="24"/>
          <w:szCs w:val="24"/>
        </w:rPr>
      </w:pPr>
      <w:r>
        <w:rPr>
          <w:rFonts w:cstheme="minorHAnsi"/>
          <w:bCs/>
          <w:sz w:val="24"/>
          <w:szCs w:val="24"/>
        </w:rPr>
        <w:t>2019</w:t>
      </w:r>
      <w:r w:rsidR="00EE3F42" w:rsidRPr="00F97A23">
        <w:rPr>
          <w:rFonts w:cstheme="minorHAnsi"/>
          <w:bCs/>
          <w:sz w:val="24"/>
          <w:szCs w:val="24"/>
        </w:rPr>
        <w:t xml:space="preserve"> – czterocyfrowa liczba oznaczająca rok, w którym nastąpiło przyjęcie materiału do zasobu </w:t>
      </w:r>
    </w:p>
    <w:p w14:paraId="65CA657F" w14:textId="77777777" w:rsidR="00EE3F42" w:rsidRPr="00F97A23" w:rsidRDefault="00EE3F42" w:rsidP="00EE3F42">
      <w:pPr>
        <w:autoSpaceDE w:val="0"/>
        <w:autoSpaceDN w:val="0"/>
        <w:adjustRightInd w:val="0"/>
        <w:spacing w:after="0" w:line="240" w:lineRule="auto"/>
        <w:ind w:left="1701"/>
        <w:jc w:val="both"/>
        <w:rPr>
          <w:rFonts w:cstheme="minorHAnsi"/>
          <w:bCs/>
          <w:sz w:val="24"/>
          <w:szCs w:val="24"/>
        </w:rPr>
      </w:pPr>
      <w:r w:rsidRPr="00F97A23">
        <w:rPr>
          <w:rFonts w:cstheme="minorHAnsi"/>
          <w:bCs/>
          <w:sz w:val="24"/>
          <w:szCs w:val="24"/>
        </w:rPr>
        <w:t>1 – kolejna liczba naturalna wyróżniająca materiał zasobu w ewidencji materiałów za</w:t>
      </w:r>
      <w:r w:rsidR="003D007A">
        <w:rPr>
          <w:rFonts w:cstheme="minorHAnsi"/>
          <w:bCs/>
          <w:sz w:val="24"/>
          <w:szCs w:val="24"/>
        </w:rPr>
        <w:t>sobu w danym roku kalendarzowym</w:t>
      </w:r>
      <w:r w:rsidRPr="00F97A23">
        <w:rPr>
          <w:rFonts w:cstheme="minorHAnsi"/>
          <w:bCs/>
          <w:sz w:val="24"/>
          <w:szCs w:val="24"/>
        </w:rPr>
        <w:t xml:space="preserve"> </w:t>
      </w:r>
    </w:p>
    <w:p w14:paraId="20A496B9" w14:textId="77777777" w:rsidR="004F6FF4" w:rsidRDefault="00EE3F42" w:rsidP="00DB4362">
      <w:pPr>
        <w:autoSpaceDE w:val="0"/>
        <w:autoSpaceDN w:val="0"/>
        <w:adjustRightInd w:val="0"/>
        <w:spacing w:after="0" w:line="240" w:lineRule="auto"/>
        <w:ind w:left="1701"/>
        <w:jc w:val="both"/>
        <w:rPr>
          <w:rFonts w:cstheme="minorHAnsi"/>
          <w:bCs/>
          <w:sz w:val="24"/>
          <w:szCs w:val="24"/>
        </w:rPr>
      </w:pPr>
      <w:r w:rsidRPr="00F97A23">
        <w:rPr>
          <w:rFonts w:cstheme="minorHAnsi"/>
          <w:bCs/>
          <w:sz w:val="24"/>
          <w:szCs w:val="24"/>
        </w:rPr>
        <w:t>_1 – kolejna liczba naturalna wyróżniająca</w:t>
      </w:r>
      <w:r w:rsidR="004F6FF4">
        <w:rPr>
          <w:rFonts w:cstheme="minorHAnsi"/>
          <w:bCs/>
          <w:sz w:val="24"/>
          <w:szCs w:val="24"/>
        </w:rPr>
        <w:t xml:space="preserve"> poszczególne dokumenty operatu</w:t>
      </w:r>
    </w:p>
    <w:p w14:paraId="65370C06" w14:textId="77777777" w:rsidR="00BB5037" w:rsidRPr="00BB5037" w:rsidRDefault="00BB5037" w:rsidP="00DB4362">
      <w:pPr>
        <w:autoSpaceDE w:val="0"/>
        <w:autoSpaceDN w:val="0"/>
        <w:adjustRightInd w:val="0"/>
        <w:spacing w:after="0" w:line="240" w:lineRule="auto"/>
        <w:ind w:left="1701"/>
        <w:jc w:val="both"/>
        <w:rPr>
          <w:rFonts w:cstheme="minorHAnsi"/>
          <w:bCs/>
          <w:sz w:val="8"/>
          <w:szCs w:val="8"/>
        </w:rPr>
      </w:pPr>
    </w:p>
    <w:p w14:paraId="0BD533B3" w14:textId="77777777" w:rsidR="00EE3F42" w:rsidRDefault="00EE3F42" w:rsidP="00DB4362">
      <w:pPr>
        <w:autoSpaceDE w:val="0"/>
        <w:autoSpaceDN w:val="0"/>
        <w:adjustRightInd w:val="0"/>
        <w:spacing w:after="0" w:line="240" w:lineRule="auto"/>
        <w:ind w:left="1701"/>
        <w:jc w:val="both"/>
        <w:rPr>
          <w:rFonts w:cstheme="minorHAnsi"/>
          <w:bCs/>
          <w:sz w:val="24"/>
          <w:szCs w:val="24"/>
        </w:rPr>
      </w:pPr>
      <w:r w:rsidRPr="00F97A23">
        <w:rPr>
          <w:rFonts w:cstheme="minorHAnsi"/>
          <w:bCs/>
          <w:sz w:val="24"/>
          <w:szCs w:val="24"/>
        </w:rPr>
        <w:t>Należy przyjąć zasadę, że poszczególne dokumenty w operacie numerowane</w:t>
      </w:r>
      <w:r>
        <w:rPr>
          <w:rFonts w:cstheme="minorHAnsi"/>
          <w:bCs/>
          <w:sz w:val="24"/>
          <w:szCs w:val="24"/>
        </w:rPr>
        <w:t xml:space="preserve"> </w:t>
      </w:r>
      <w:r w:rsidR="00A52324">
        <w:rPr>
          <w:rFonts w:cstheme="minorHAnsi"/>
          <w:bCs/>
          <w:sz w:val="24"/>
          <w:szCs w:val="24"/>
        </w:rPr>
        <w:t>będą</w:t>
      </w:r>
      <w:r>
        <w:rPr>
          <w:rFonts w:cstheme="minorHAnsi"/>
          <w:bCs/>
          <w:sz w:val="24"/>
          <w:szCs w:val="24"/>
        </w:rPr>
        <w:t xml:space="preserve"> zgodnie ze składem operatu.</w:t>
      </w:r>
    </w:p>
    <w:p w14:paraId="0D2D14A0" w14:textId="77777777" w:rsidR="0030019D" w:rsidRPr="00DB4362" w:rsidRDefault="0030019D" w:rsidP="00DB4362">
      <w:pPr>
        <w:autoSpaceDE w:val="0"/>
        <w:autoSpaceDN w:val="0"/>
        <w:adjustRightInd w:val="0"/>
        <w:spacing w:after="0" w:line="240" w:lineRule="auto"/>
        <w:ind w:left="1701"/>
        <w:jc w:val="both"/>
        <w:rPr>
          <w:rFonts w:cstheme="minorHAnsi"/>
          <w:bCs/>
          <w:sz w:val="24"/>
          <w:szCs w:val="24"/>
        </w:rPr>
      </w:pPr>
      <w:r>
        <w:rPr>
          <w:rFonts w:cstheme="minorHAnsi"/>
          <w:bCs/>
          <w:sz w:val="24"/>
          <w:szCs w:val="24"/>
        </w:rPr>
        <w:t>Numer może zostać wpisany ręcznie pismem technicznym lub przy pomocy stempla ze zmiennymi wartościami cyfr i liczb.</w:t>
      </w:r>
    </w:p>
    <w:p w14:paraId="157CF341" w14:textId="3D5BF3FF" w:rsidR="000D0786" w:rsidRDefault="00EE3F42" w:rsidP="00DB436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C2A85">
        <w:rPr>
          <w:rFonts w:cstheme="minorHAnsi"/>
          <w:bCs/>
          <w:sz w:val="24"/>
          <w:szCs w:val="24"/>
        </w:rPr>
        <w:t xml:space="preserve">Dla operatów, które nie posiadają identyfikatora ewidencyjnego materiału zasobu należy nadać numer zgodnie z § 15 </w:t>
      </w:r>
      <w:bookmarkStart w:id="4" w:name="_Hlk494719451"/>
      <w:r w:rsidRPr="006C2A85">
        <w:rPr>
          <w:rFonts w:cstheme="minorHAnsi"/>
          <w:bCs/>
          <w:sz w:val="24"/>
          <w:szCs w:val="24"/>
        </w:rPr>
        <w:t xml:space="preserve">rozporządzenia </w:t>
      </w:r>
      <w:r w:rsidR="006C2A85" w:rsidRPr="006C2A85">
        <w:rPr>
          <w:rFonts w:cstheme="minorHAnsi"/>
          <w:bCs/>
          <w:sz w:val="24"/>
          <w:szCs w:val="24"/>
        </w:rPr>
        <w:t xml:space="preserve">Ministra Administracji i Cyfryzacji z dnia 5 września 2013 r. </w:t>
      </w:r>
      <w:r w:rsidR="006C2A85" w:rsidRPr="000968FB">
        <w:rPr>
          <w:rFonts w:cstheme="minorHAnsi"/>
          <w:bCs/>
          <w:iCs/>
          <w:sz w:val="24"/>
          <w:szCs w:val="24"/>
        </w:rPr>
        <w:t>w sprawie organizacji i trybu prowadzenia pa</w:t>
      </w:r>
      <w:r w:rsidR="00DB4362" w:rsidRPr="000968FB">
        <w:rPr>
          <w:rFonts w:cstheme="minorHAnsi"/>
          <w:bCs/>
          <w:iCs/>
          <w:sz w:val="24"/>
          <w:szCs w:val="24"/>
        </w:rPr>
        <w:t>ństwowego zasobu geodezyjnego i</w:t>
      </w:r>
      <w:r w:rsidR="00622529">
        <w:rPr>
          <w:rFonts w:cstheme="minorHAnsi"/>
          <w:bCs/>
          <w:iCs/>
          <w:sz w:val="24"/>
          <w:szCs w:val="24"/>
        </w:rPr>
        <w:t> </w:t>
      </w:r>
      <w:r w:rsidR="006C2A85" w:rsidRPr="000968FB">
        <w:rPr>
          <w:rFonts w:cstheme="minorHAnsi"/>
          <w:bCs/>
          <w:iCs/>
          <w:sz w:val="24"/>
          <w:szCs w:val="24"/>
        </w:rPr>
        <w:t>kartograficznego</w:t>
      </w:r>
      <w:bookmarkEnd w:id="4"/>
      <w:r w:rsidR="003D007A">
        <w:rPr>
          <w:rFonts w:cstheme="minorHAnsi"/>
          <w:bCs/>
          <w:i/>
          <w:sz w:val="24"/>
          <w:szCs w:val="24"/>
        </w:rPr>
        <w:t>.</w:t>
      </w:r>
    </w:p>
    <w:p w14:paraId="758CAFC5" w14:textId="77777777" w:rsidR="001143FE" w:rsidRPr="001143FE" w:rsidRDefault="00EE3F42" w:rsidP="001143FE">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C2A85">
        <w:rPr>
          <w:rFonts w:cstheme="minorHAnsi"/>
          <w:bCs/>
          <w:sz w:val="24"/>
          <w:szCs w:val="24"/>
        </w:rPr>
        <w:t xml:space="preserve">Skanowanie należy przeprowadzić przy zastosowaniu rozdzielczości zapewniającej czytelność kopii taką samą jak oryginału. Zamawiający zakłada, że powinna wystarczyć rozdzielczość </w:t>
      </w:r>
      <w:r w:rsidR="00BB5037">
        <w:rPr>
          <w:rFonts w:cstheme="minorHAnsi"/>
          <w:bCs/>
          <w:sz w:val="24"/>
          <w:szCs w:val="24"/>
        </w:rPr>
        <w:t>400</w:t>
      </w:r>
      <w:r w:rsidRPr="006C2A85">
        <w:rPr>
          <w:rFonts w:cstheme="minorHAnsi"/>
          <w:bCs/>
          <w:sz w:val="24"/>
          <w:szCs w:val="24"/>
        </w:rPr>
        <w:t xml:space="preserve"> </w:t>
      </w:r>
      <w:proofErr w:type="spellStart"/>
      <w:r w:rsidRPr="006C2A85">
        <w:rPr>
          <w:rFonts w:cstheme="minorHAnsi"/>
          <w:bCs/>
          <w:sz w:val="24"/>
          <w:szCs w:val="24"/>
        </w:rPr>
        <w:t>dpi</w:t>
      </w:r>
      <w:proofErr w:type="spellEnd"/>
      <w:r w:rsidRPr="006C2A85">
        <w:rPr>
          <w:rFonts w:cstheme="minorHAnsi"/>
          <w:bCs/>
          <w:sz w:val="24"/>
          <w:szCs w:val="24"/>
        </w:rPr>
        <w:t xml:space="preserve"> dla dokumentów zarówno czarno –</w:t>
      </w:r>
      <w:r w:rsidR="004F6FF4" w:rsidRPr="006C2A85">
        <w:rPr>
          <w:rFonts w:cstheme="minorHAnsi"/>
          <w:bCs/>
          <w:sz w:val="24"/>
          <w:szCs w:val="24"/>
        </w:rPr>
        <w:t xml:space="preserve"> </w:t>
      </w:r>
      <w:r w:rsidRPr="006C2A85">
        <w:rPr>
          <w:rFonts w:cstheme="minorHAnsi"/>
          <w:bCs/>
          <w:sz w:val="24"/>
          <w:szCs w:val="24"/>
        </w:rPr>
        <w:t>białych jak i kolorowych formatu od A5 do A</w:t>
      </w:r>
      <w:r w:rsidR="006C2A85">
        <w:rPr>
          <w:rFonts w:cstheme="minorHAnsi"/>
          <w:bCs/>
          <w:sz w:val="24"/>
          <w:szCs w:val="24"/>
        </w:rPr>
        <w:t>3 włącznie, a </w:t>
      </w:r>
      <w:r w:rsidRPr="006C2A85">
        <w:rPr>
          <w:rFonts w:cstheme="minorHAnsi"/>
          <w:bCs/>
          <w:sz w:val="24"/>
          <w:szCs w:val="24"/>
        </w:rPr>
        <w:t xml:space="preserve">dla map bez względu na ich format – </w:t>
      </w:r>
      <w:r w:rsidR="00BB5037">
        <w:rPr>
          <w:rFonts w:cstheme="minorHAnsi"/>
          <w:bCs/>
          <w:sz w:val="24"/>
          <w:szCs w:val="24"/>
        </w:rPr>
        <w:t>400</w:t>
      </w:r>
      <w:r w:rsidR="004F6FF4" w:rsidRPr="006C2A85">
        <w:rPr>
          <w:rFonts w:cstheme="minorHAnsi"/>
          <w:bCs/>
          <w:sz w:val="24"/>
          <w:szCs w:val="24"/>
        </w:rPr>
        <w:t xml:space="preserve"> </w:t>
      </w:r>
      <w:proofErr w:type="spellStart"/>
      <w:r w:rsidR="004F6FF4" w:rsidRPr="006C2A85">
        <w:rPr>
          <w:rFonts w:cstheme="minorHAnsi"/>
          <w:bCs/>
          <w:sz w:val="24"/>
          <w:szCs w:val="24"/>
        </w:rPr>
        <w:t>dpi</w:t>
      </w:r>
      <w:proofErr w:type="spellEnd"/>
      <w:r w:rsidR="004F6FF4" w:rsidRPr="006C2A85">
        <w:rPr>
          <w:rFonts w:cstheme="minorHAnsi"/>
          <w:bCs/>
          <w:sz w:val="24"/>
          <w:szCs w:val="24"/>
        </w:rPr>
        <w:t>,</w:t>
      </w:r>
      <w:r w:rsidRPr="006C2A85">
        <w:rPr>
          <w:rFonts w:cstheme="minorHAnsi"/>
          <w:bCs/>
          <w:sz w:val="24"/>
          <w:szCs w:val="24"/>
        </w:rPr>
        <w:t xml:space="preserve"> głębia kolorów 1 lub 8 bitów. Materiały będące przedmiotem zamówienia należy przetworzyć do formy kopii cyfrowej (zeskanować) i zapisać w formacie PDF</w:t>
      </w:r>
      <w:r w:rsidR="001143FE">
        <w:rPr>
          <w:rFonts w:cstheme="minorHAnsi"/>
          <w:bCs/>
          <w:sz w:val="24"/>
          <w:szCs w:val="24"/>
        </w:rPr>
        <w:t>.</w:t>
      </w:r>
    </w:p>
    <w:p w14:paraId="31400A62" w14:textId="77777777" w:rsidR="00EE3F42" w:rsidRDefault="00EE3F42"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B35634">
        <w:rPr>
          <w:rFonts w:cstheme="minorHAnsi"/>
          <w:bCs/>
          <w:sz w:val="24"/>
          <w:szCs w:val="24"/>
        </w:rPr>
        <w:t>Ostateczną rozdzielczość skanowania ustali Zamawiający po wykonaniu przez Wykonawcę próbnego skanowania dokumentacji. Próbne skanowanie będzie polegało na zeskanowaniu materiałów zasobu wskazanych przez Zamawiającego i dostarczeniu na dowolnym nośniku tych dokumentów Zamawiającemu d</w:t>
      </w:r>
      <w:r w:rsidR="00C66252">
        <w:rPr>
          <w:rFonts w:cstheme="minorHAnsi"/>
          <w:bCs/>
          <w:sz w:val="24"/>
          <w:szCs w:val="24"/>
        </w:rPr>
        <w:t xml:space="preserve">o </w:t>
      </w:r>
      <w:r w:rsidR="00A52324">
        <w:rPr>
          <w:rFonts w:cstheme="minorHAnsi"/>
          <w:bCs/>
          <w:sz w:val="24"/>
          <w:szCs w:val="24"/>
        </w:rPr>
        <w:t>analizy jakości i czytelności w </w:t>
      </w:r>
      <w:r w:rsidR="00C66252">
        <w:rPr>
          <w:rFonts w:cstheme="minorHAnsi"/>
          <w:bCs/>
          <w:sz w:val="24"/>
          <w:szCs w:val="24"/>
        </w:rPr>
        <w:t>terminie 14 dni od dnia podpisania umowy.</w:t>
      </w:r>
      <w:r w:rsidRPr="00B35634">
        <w:rPr>
          <w:rFonts w:cstheme="minorHAnsi"/>
          <w:bCs/>
          <w:sz w:val="24"/>
          <w:szCs w:val="24"/>
        </w:rPr>
        <w:t xml:space="preserve"> Zamawiający o ustalonej ostateczne</w:t>
      </w:r>
      <w:r w:rsidR="004C5FEB">
        <w:rPr>
          <w:rFonts w:cstheme="minorHAnsi"/>
          <w:bCs/>
          <w:sz w:val="24"/>
          <w:szCs w:val="24"/>
        </w:rPr>
        <w:t>j</w:t>
      </w:r>
      <w:r w:rsidRPr="00B35634">
        <w:rPr>
          <w:rFonts w:cstheme="minorHAnsi"/>
          <w:bCs/>
          <w:sz w:val="24"/>
          <w:szCs w:val="24"/>
        </w:rPr>
        <w:t xml:space="preserve"> rozdzielczości poinformuje</w:t>
      </w:r>
      <w:r w:rsidR="00A52324">
        <w:rPr>
          <w:rFonts w:cstheme="minorHAnsi"/>
          <w:bCs/>
          <w:sz w:val="24"/>
          <w:szCs w:val="24"/>
        </w:rPr>
        <w:t xml:space="preserve"> Wykonawcę</w:t>
      </w:r>
      <w:r w:rsidR="00F91F65">
        <w:rPr>
          <w:rFonts w:cstheme="minorHAnsi"/>
          <w:bCs/>
          <w:sz w:val="24"/>
          <w:szCs w:val="24"/>
        </w:rPr>
        <w:t>, dokonując wpisu do Dziennika p</w:t>
      </w:r>
      <w:r w:rsidRPr="00B35634">
        <w:rPr>
          <w:rFonts w:cstheme="minorHAnsi"/>
          <w:bCs/>
          <w:sz w:val="24"/>
          <w:szCs w:val="24"/>
        </w:rPr>
        <w:t>racy.</w:t>
      </w:r>
    </w:p>
    <w:p w14:paraId="00DB2826" w14:textId="77777777" w:rsidR="00EE3F42" w:rsidRDefault="00EE3F42"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B35634">
        <w:rPr>
          <w:rFonts w:cstheme="minorHAnsi"/>
          <w:bCs/>
          <w:sz w:val="24"/>
          <w:szCs w:val="24"/>
        </w:rPr>
        <w:t xml:space="preserve">Skanowaniem w kolorze (w 8-bitowej głębi kolorów) </w:t>
      </w:r>
      <w:r w:rsidR="00DB4362">
        <w:rPr>
          <w:rFonts w:cstheme="minorHAnsi"/>
          <w:bCs/>
          <w:sz w:val="24"/>
          <w:szCs w:val="24"/>
        </w:rPr>
        <w:t xml:space="preserve">należy </w:t>
      </w:r>
      <w:r w:rsidRPr="00B35634">
        <w:rPr>
          <w:rFonts w:cstheme="minorHAnsi"/>
          <w:bCs/>
          <w:sz w:val="24"/>
          <w:szCs w:val="24"/>
        </w:rPr>
        <w:t>objąć wszy</w:t>
      </w:r>
      <w:r w:rsidR="00A52324">
        <w:rPr>
          <w:rFonts w:cstheme="minorHAnsi"/>
          <w:bCs/>
          <w:sz w:val="24"/>
          <w:szCs w:val="24"/>
        </w:rPr>
        <w:t xml:space="preserve">stkie dokumenty wielobarwne </w:t>
      </w:r>
      <w:r w:rsidR="003D007A">
        <w:rPr>
          <w:rFonts w:cstheme="minorHAnsi"/>
          <w:bCs/>
          <w:sz w:val="24"/>
          <w:szCs w:val="24"/>
        </w:rPr>
        <w:t>m.</w:t>
      </w:r>
      <w:r w:rsidRPr="00B35634">
        <w:rPr>
          <w:rFonts w:cstheme="minorHAnsi"/>
          <w:bCs/>
          <w:sz w:val="24"/>
          <w:szCs w:val="24"/>
        </w:rPr>
        <w:t>in. szkice graniczne, szkice wyniesienia granic, mapy klasyfikacyjne i mapy uzupełniającej klasyfikacji gleboznawczej gruntów, mapy katastralne, mapy dochodzeniowe, projekty podziału nieruchomości i</w:t>
      </w:r>
      <w:r w:rsidR="00A52324">
        <w:rPr>
          <w:rFonts w:cstheme="minorHAnsi"/>
          <w:bCs/>
          <w:sz w:val="24"/>
          <w:szCs w:val="24"/>
        </w:rPr>
        <w:t xml:space="preserve"> inne</w:t>
      </w:r>
      <w:r w:rsidRPr="00B35634">
        <w:rPr>
          <w:rFonts w:cstheme="minorHAnsi"/>
          <w:bCs/>
          <w:sz w:val="24"/>
          <w:szCs w:val="24"/>
        </w:rPr>
        <w:t>.</w:t>
      </w:r>
    </w:p>
    <w:p w14:paraId="729FE569" w14:textId="1551E152" w:rsidR="00EE3F42" w:rsidRDefault="00EE3F42"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B35634">
        <w:rPr>
          <w:rFonts w:cstheme="minorHAnsi"/>
          <w:bCs/>
          <w:sz w:val="24"/>
          <w:szCs w:val="24"/>
        </w:rPr>
        <w:t>Cyfrowa postać zeskanowanego dokumentu musi obejmować cały dokument źródłowy, nie może być jego częścią ani połączeniem kilku takich części</w:t>
      </w:r>
      <w:r w:rsidR="000968FB">
        <w:rPr>
          <w:rFonts w:cstheme="minorHAnsi"/>
          <w:bCs/>
          <w:sz w:val="24"/>
          <w:szCs w:val="24"/>
        </w:rPr>
        <w:t>,</w:t>
      </w:r>
      <w:r w:rsidRPr="00B35634">
        <w:rPr>
          <w:rFonts w:cstheme="minorHAnsi"/>
          <w:bCs/>
          <w:sz w:val="24"/>
          <w:szCs w:val="24"/>
        </w:rPr>
        <w:t xml:space="preserve"> np. protokół graniczny musi stanowić dokument wielostronicowy. Celem głównym jest czytelność taka jak na oryginale, brak jakichkolwiek przebarwień, różnych kolorów tła oraz jednakowa ostrość na całej powierzchni dokumentu. Obrazy mają być poddane obróbce w celu </w:t>
      </w:r>
      <w:r w:rsidRPr="00B35634">
        <w:rPr>
          <w:rFonts w:cstheme="minorHAnsi"/>
          <w:bCs/>
          <w:sz w:val="24"/>
          <w:szCs w:val="24"/>
        </w:rPr>
        <w:lastRenderedPageBreak/>
        <w:t>usunięcia szumów, przebarwień i innych skaz powstałych w procesie skanowania. Dla dokumentów czarno –</w:t>
      </w:r>
      <w:r w:rsidR="004F6FF4">
        <w:rPr>
          <w:rFonts w:cstheme="minorHAnsi"/>
          <w:bCs/>
          <w:sz w:val="24"/>
          <w:szCs w:val="24"/>
        </w:rPr>
        <w:t xml:space="preserve"> </w:t>
      </w:r>
      <w:r w:rsidRPr="00B35634">
        <w:rPr>
          <w:rFonts w:cstheme="minorHAnsi"/>
          <w:bCs/>
          <w:sz w:val="24"/>
          <w:szCs w:val="24"/>
        </w:rPr>
        <w:t>białych należy zastosować automatyczne uwypuklanie elementów słabo widocznych (ołówek) oraz automatyczne usuwanie tła.</w:t>
      </w:r>
      <w:r>
        <w:rPr>
          <w:rFonts w:cstheme="minorHAnsi"/>
          <w:bCs/>
          <w:sz w:val="24"/>
          <w:szCs w:val="24"/>
        </w:rPr>
        <w:t xml:space="preserve"> </w:t>
      </w:r>
      <w:r w:rsidRPr="00B35634">
        <w:rPr>
          <w:rFonts w:cstheme="minorHAnsi"/>
          <w:bCs/>
          <w:sz w:val="24"/>
          <w:szCs w:val="24"/>
        </w:rPr>
        <w:t>Niedopuszczalna jest zmiana proporcji wymiarów dokumentu oraz skali. Ten ostatni wymóg ma zapewnić wydruk dokumentu takiej wielkości jak oryginał, bez konieczności dopasowywania skali wydruku. W procesie skanowania należy jednak zachować szczególną uwagę z wyborem palety barw</w:t>
      </w:r>
      <w:r w:rsidR="004F6FF4">
        <w:rPr>
          <w:rFonts w:cstheme="minorHAnsi"/>
          <w:bCs/>
          <w:sz w:val="24"/>
          <w:szCs w:val="24"/>
        </w:rPr>
        <w:t>,</w:t>
      </w:r>
      <w:r w:rsidRPr="00B35634">
        <w:rPr>
          <w:rFonts w:cstheme="minorHAnsi"/>
          <w:bCs/>
          <w:sz w:val="24"/>
          <w:szCs w:val="24"/>
        </w:rPr>
        <w:t xml:space="preserve"> tak by utworzone kopie posiadały jak najmniejszy rozmiar ale i zachowały jakość podczas wydruku.</w:t>
      </w:r>
    </w:p>
    <w:p w14:paraId="7B30E268" w14:textId="77777777" w:rsidR="00EE3F42" w:rsidRDefault="00EE3F42"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B35634">
        <w:rPr>
          <w:rFonts w:cstheme="minorHAnsi"/>
          <w:bCs/>
          <w:sz w:val="24"/>
          <w:szCs w:val="24"/>
        </w:rPr>
        <w:t>Ze względu na różną jakość techniczną oryginałów materiałów zasobu, Wykonawca jest zobowiązany do wy</w:t>
      </w:r>
      <w:r>
        <w:rPr>
          <w:rFonts w:cstheme="minorHAnsi"/>
          <w:bCs/>
          <w:sz w:val="24"/>
          <w:szCs w:val="24"/>
        </w:rPr>
        <w:t>boru takiej metody skanowania i </w:t>
      </w:r>
      <w:r w:rsidRPr="00B35634">
        <w:rPr>
          <w:rFonts w:cstheme="minorHAnsi"/>
          <w:bCs/>
          <w:sz w:val="24"/>
          <w:szCs w:val="24"/>
        </w:rPr>
        <w:t>wykorzystania takiego sprzętu skanujące</w:t>
      </w:r>
      <w:r>
        <w:rPr>
          <w:rFonts w:cstheme="minorHAnsi"/>
          <w:bCs/>
          <w:sz w:val="24"/>
          <w:szCs w:val="24"/>
        </w:rPr>
        <w:t>go, które zagwarantują jakość i </w:t>
      </w:r>
      <w:r w:rsidRPr="00B35634">
        <w:rPr>
          <w:rFonts w:cstheme="minorHAnsi"/>
          <w:bCs/>
          <w:sz w:val="24"/>
          <w:szCs w:val="24"/>
        </w:rPr>
        <w:t>czytelność zeskanowanych dokumentów taką jak ich oryginały. Stan oryginałów po zakończeniu procesu skanowania oraz ponownym zbroszurowaniu nie może ulec pogorszeniu.</w:t>
      </w:r>
    </w:p>
    <w:p w14:paraId="1D6A9F80" w14:textId="77777777" w:rsidR="001143FE" w:rsidRPr="001143FE" w:rsidRDefault="001143FE" w:rsidP="001143FE">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sz w:val="24"/>
          <w:szCs w:val="24"/>
        </w:rPr>
        <w:t>W</w:t>
      </w:r>
      <w:r w:rsidRPr="001143FE">
        <w:rPr>
          <w:sz w:val="24"/>
          <w:szCs w:val="24"/>
        </w:rPr>
        <w:t xml:space="preserve"> przypadku występowania </w:t>
      </w:r>
      <w:r w:rsidR="004C5FEB">
        <w:rPr>
          <w:sz w:val="24"/>
          <w:szCs w:val="24"/>
        </w:rPr>
        <w:t>znaczników w postaci</w:t>
      </w:r>
      <w:r w:rsidRPr="001143FE">
        <w:rPr>
          <w:sz w:val="24"/>
          <w:szCs w:val="24"/>
        </w:rPr>
        <w:t xml:space="preserve"> karteczek naklejonych na dokumentacji</w:t>
      </w:r>
      <w:r w:rsidR="00BB5037">
        <w:rPr>
          <w:sz w:val="24"/>
          <w:szCs w:val="24"/>
        </w:rPr>
        <w:t>,</w:t>
      </w:r>
      <w:r w:rsidRPr="001143FE">
        <w:rPr>
          <w:sz w:val="24"/>
          <w:szCs w:val="24"/>
        </w:rPr>
        <w:t xml:space="preserve"> należy przed zeskanowaniem danej strony odkleić karteczkę i</w:t>
      </w:r>
      <w:r>
        <w:rPr>
          <w:sz w:val="24"/>
          <w:szCs w:val="24"/>
        </w:rPr>
        <w:t> </w:t>
      </w:r>
      <w:r w:rsidRPr="001143FE">
        <w:rPr>
          <w:sz w:val="24"/>
          <w:szCs w:val="24"/>
        </w:rPr>
        <w:t>po skończonym procesie skanowania przykleić ją ponownie</w:t>
      </w:r>
      <w:r>
        <w:rPr>
          <w:sz w:val="24"/>
          <w:szCs w:val="24"/>
        </w:rPr>
        <w:t>.</w:t>
      </w:r>
    </w:p>
    <w:p w14:paraId="1E75C4BF" w14:textId="77777777" w:rsidR="001143FE" w:rsidRDefault="004C5FEB" w:rsidP="001143FE">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W operatach geodezyjnych fo</w:t>
      </w:r>
      <w:r w:rsidR="001143FE" w:rsidRPr="001143FE">
        <w:rPr>
          <w:rFonts w:cstheme="minorHAnsi"/>
          <w:bCs/>
          <w:sz w:val="24"/>
          <w:szCs w:val="24"/>
        </w:rPr>
        <w:t>rmaty mniejsze niż A4 grupować do formatu A4</w:t>
      </w:r>
      <w:r>
        <w:rPr>
          <w:rFonts w:cstheme="minorHAnsi"/>
          <w:bCs/>
          <w:sz w:val="24"/>
          <w:szCs w:val="24"/>
        </w:rPr>
        <w:t>, np.: zwrotne poświadczenia odbioru, opisy topograficzne itp.</w:t>
      </w:r>
    </w:p>
    <w:p w14:paraId="2709A5A9" w14:textId="77777777" w:rsidR="001143FE" w:rsidRPr="001143FE" w:rsidRDefault="001143FE" w:rsidP="001143FE">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D</w:t>
      </w:r>
      <w:r w:rsidRPr="001143FE">
        <w:rPr>
          <w:rFonts w:cstheme="minorHAnsi"/>
          <w:bCs/>
          <w:sz w:val="24"/>
          <w:szCs w:val="24"/>
        </w:rPr>
        <w:t xml:space="preserve">okumenty uszkodzone (podarte, pogięte itp.) muszą zostać przygotowane do skanowania w sposób, który nie doprowadzi do </w:t>
      </w:r>
      <w:r>
        <w:rPr>
          <w:rFonts w:cstheme="minorHAnsi"/>
          <w:bCs/>
          <w:sz w:val="24"/>
          <w:szCs w:val="24"/>
        </w:rPr>
        <w:t xml:space="preserve">ich </w:t>
      </w:r>
      <w:r w:rsidRPr="001143FE">
        <w:rPr>
          <w:rFonts w:cstheme="minorHAnsi"/>
          <w:bCs/>
          <w:sz w:val="24"/>
          <w:szCs w:val="24"/>
        </w:rPr>
        <w:t>zniszczenia przy ich przetwarzaniu (np. podklejenie oryginału, skanowanie na szybie, wykonanie kserokopii itd.)</w:t>
      </w:r>
      <w:r>
        <w:rPr>
          <w:rFonts w:cstheme="minorHAnsi"/>
          <w:bCs/>
          <w:sz w:val="24"/>
          <w:szCs w:val="24"/>
        </w:rPr>
        <w:t>.</w:t>
      </w:r>
    </w:p>
    <w:p w14:paraId="382508CE" w14:textId="6C34C58B" w:rsidR="00EE3F42" w:rsidRPr="009A10D6" w:rsidRDefault="00EE3F42"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B35634">
        <w:rPr>
          <w:rFonts w:cstheme="minorHAnsi"/>
          <w:bCs/>
          <w:sz w:val="24"/>
          <w:szCs w:val="24"/>
        </w:rPr>
        <w:t>Wykonawca zobowiązany jest skompleto</w:t>
      </w:r>
      <w:r>
        <w:rPr>
          <w:rFonts w:cstheme="minorHAnsi"/>
          <w:bCs/>
          <w:sz w:val="24"/>
          <w:szCs w:val="24"/>
        </w:rPr>
        <w:t>wać dokumenty w sposób trwały w </w:t>
      </w:r>
      <w:r w:rsidRPr="00B35634">
        <w:rPr>
          <w:rFonts w:cstheme="minorHAnsi"/>
          <w:bCs/>
          <w:sz w:val="24"/>
          <w:szCs w:val="24"/>
        </w:rPr>
        <w:t xml:space="preserve">kolejności wymienionej w spisie </w:t>
      </w:r>
      <w:r w:rsidR="00BF4F31">
        <w:rPr>
          <w:rFonts w:cstheme="minorHAnsi"/>
          <w:bCs/>
          <w:sz w:val="24"/>
          <w:szCs w:val="24"/>
        </w:rPr>
        <w:t>treści i zgodnej z numeracją. W</w:t>
      </w:r>
      <w:r w:rsidR="00622529">
        <w:rPr>
          <w:rFonts w:cstheme="minorHAnsi"/>
          <w:bCs/>
          <w:sz w:val="24"/>
          <w:szCs w:val="24"/>
        </w:rPr>
        <w:t> </w:t>
      </w:r>
      <w:r w:rsidRPr="00B35634">
        <w:rPr>
          <w:rFonts w:cstheme="minorHAnsi"/>
          <w:bCs/>
          <w:sz w:val="24"/>
          <w:szCs w:val="24"/>
        </w:rPr>
        <w:t>przypadku braku spisu treści należy go sporządzić i spiąć z dokumentami</w:t>
      </w:r>
      <w:r w:rsidR="000968FB">
        <w:rPr>
          <w:rFonts w:cstheme="minorHAnsi"/>
          <w:bCs/>
          <w:sz w:val="24"/>
          <w:szCs w:val="24"/>
        </w:rPr>
        <w:t>.</w:t>
      </w:r>
      <w:r w:rsidRPr="00B35634">
        <w:rPr>
          <w:rFonts w:cstheme="minorHAnsi"/>
          <w:bCs/>
          <w:sz w:val="24"/>
          <w:szCs w:val="24"/>
        </w:rPr>
        <w:t xml:space="preserve"> </w:t>
      </w:r>
      <w:r w:rsidR="00BB5037">
        <w:rPr>
          <w:rFonts w:cstheme="minorHAnsi"/>
          <w:bCs/>
          <w:sz w:val="24"/>
          <w:szCs w:val="24"/>
        </w:rPr>
        <w:t>Z</w:t>
      </w:r>
      <w:r w:rsidRPr="00B35634">
        <w:rPr>
          <w:rFonts w:cstheme="minorHAnsi"/>
          <w:bCs/>
          <w:sz w:val="24"/>
          <w:szCs w:val="24"/>
        </w:rPr>
        <w:t xml:space="preserve">amawiający </w:t>
      </w:r>
      <w:r w:rsidRPr="009A10D6">
        <w:rPr>
          <w:rFonts w:cstheme="minorHAnsi"/>
          <w:bCs/>
          <w:sz w:val="24"/>
          <w:szCs w:val="24"/>
        </w:rPr>
        <w:t>nie dysponuje informacją o ilości operatów pozbawionych spisów treści.</w:t>
      </w:r>
    </w:p>
    <w:p w14:paraId="7FCF9A74" w14:textId="2D42D713" w:rsidR="00EE3F42" w:rsidRPr="009A10D6" w:rsidRDefault="00EE3F42"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9A10D6">
        <w:rPr>
          <w:rFonts w:cstheme="minorHAnsi"/>
          <w:bCs/>
          <w:sz w:val="24"/>
          <w:szCs w:val="24"/>
        </w:rPr>
        <w:t xml:space="preserve">W przypadku wątpliwości co do zgodności teczki z zawartością operatu, braku teczek oraz wszystkie inne wątpliwości, rozbieżności zauważone w trakcie prac należy wyjaśniać na bieżąco z </w:t>
      </w:r>
      <w:r w:rsidR="004F6FF4" w:rsidRPr="009A10D6">
        <w:rPr>
          <w:rFonts w:cstheme="minorHAnsi"/>
          <w:bCs/>
          <w:sz w:val="24"/>
          <w:szCs w:val="24"/>
        </w:rPr>
        <w:t>pracownikiem</w:t>
      </w:r>
      <w:r w:rsidRPr="009A10D6">
        <w:rPr>
          <w:rFonts w:cstheme="minorHAnsi"/>
          <w:bCs/>
          <w:sz w:val="24"/>
          <w:szCs w:val="24"/>
        </w:rPr>
        <w:t xml:space="preserve"> </w:t>
      </w:r>
      <w:bookmarkStart w:id="5" w:name="_Hlk504378511"/>
      <w:r w:rsidRPr="009A10D6">
        <w:rPr>
          <w:rFonts w:cstheme="minorHAnsi"/>
          <w:bCs/>
          <w:sz w:val="24"/>
          <w:szCs w:val="24"/>
        </w:rPr>
        <w:t>Wydziału Geodezji, Kartografii i Katastru</w:t>
      </w:r>
      <w:bookmarkEnd w:id="5"/>
      <w:r w:rsidRPr="009A10D6">
        <w:rPr>
          <w:rFonts w:cstheme="minorHAnsi"/>
          <w:bCs/>
          <w:sz w:val="24"/>
          <w:szCs w:val="24"/>
        </w:rPr>
        <w:t xml:space="preserve"> Starostwa </w:t>
      </w:r>
      <w:r w:rsidR="000968FB">
        <w:rPr>
          <w:rFonts w:cstheme="minorHAnsi"/>
          <w:bCs/>
          <w:sz w:val="24"/>
          <w:szCs w:val="24"/>
        </w:rPr>
        <w:t>Powiatowego w Szamotułach</w:t>
      </w:r>
      <w:r w:rsidRPr="009A10D6">
        <w:rPr>
          <w:rFonts w:cstheme="minorHAnsi"/>
          <w:bCs/>
          <w:sz w:val="24"/>
          <w:szCs w:val="24"/>
        </w:rPr>
        <w:t xml:space="preserve"> z zachowaniem formy pisemnej (dopuszcza się e-mail).</w:t>
      </w:r>
    </w:p>
    <w:p w14:paraId="5A654941" w14:textId="77777777" w:rsidR="009A10D6" w:rsidRPr="009A10D6" w:rsidRDefault="00EE3F42" w:rsidP="00DB436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9A10D6">
        <w:rPr>
          <w:rFonts w:cstheme="minorHAnsi"/>
          <w:bCs/>
          <w:sz w:val="24"/>
          <w:szCs w:val="24"/>
        </w:rPr>
        <w:t xml:space="preserve">Zeskanowane dokumenty należy kompletować w folderach </w:t>
      </w:r>
      <w:r w:rsidR="0069654C">
        <w:rPr>
          <w:rFonts w:cstheme="minorHAnsi"/>
          <w:bCs/>
          <w:sz w:val="24"/>
          <w:szCs w:val="24"/>
        </w:rPr>
        <w:t>wg. wzoru:</w:t>
      </w:r>
    </w:p>
    <w:p w14:paraId="7AB818DA" w14:textId="77777777" w:rsidR="009A10D6" w:rsidRPr="009A10D6" w:rsidRDefault="009A10D6" w:rsidP="009A10D6">
      <w:pPr>
        <w:pStyle w:val="Akapitzlist"/>
        <w:autoSpaceDE w:val="0"/>
        <w:autoSpaceDN w:val="0"/>
        <w:adjustRightInd w:val="0"/>
        <w:spacing w:after="0" w:line="240" w:lineRule="auto"/>
        <w:ind w:left="1701"/>
        <w:jc w:val="both"/>
        <w:rPr>
          <w:rFonts w:cstheme="minorHAnsi"/>
          <w:bCs/>
          <w:sz w:val="24"/>
          <w:szCs w:val="24"/>
        </w:rPr>
      </w:pPr>
      <w:r w:rsidRPr="009A10D6">
        <w:rPr>
          <w:rFonts w:cstheme="minorHAnsi"/>
          <w:bCs/>
          <w:sz w:val="24"/>
          <w:szCs w:val="24"/>
        </w:rPr>
        <w:t>Przykład:</w:t>
      </w:r>
    </w:p>
    <w:p w14:paraId="039E6606" w14:textId="4E17D42B" w:rsidR="0069654C" w:rsidRPr="0069654C" w:rsidRDefault="009A10D6" w:rsidP="0069654C">
      <w:pPr>
        <w:pStyle w:val="Akapitzlist"/>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t>{dysk}:\3024</w:t>
      </w:r>
      <w:r w:rsidR="00FF6896" w:rsidRPr="0069654C">
        <w:rPr>
          <w:rFonts w:cstheme="minorHAnsi"/>
          <w:bCs/>
          <w:sz w:val="24"/>
          <w:szCs w:val="24"/>
        </w:rPr>
        <w:t>_Szamotuły\302402_2</w:t>
      </w:r>
      <w:r w:rsidRPr="0069654C">
        <w:rPr>
          <w:rFonts w:cstheme="minorHAnsi"/>
          <w:bCs/>
          <w:sz w:val="24"/>
          <w:szCs w:val="24"/>
        </w:rPr>
        <w:t xml:space="preserve"> </w:t>
      </w:r>
      <w:r w:rsidR="00FF6896" w:rsidRPr="0069654C">
        <w:rPr>
          <w:rFonts w:cstheme="minorHAnsi"/>
          <w:bCs/>
          <w:sz w:val="24"/>
          <w:szCs w:val="24"/>
        </w:rPr>
        <w:t>Gmina</w:t>
      </w:r>
      <w:r w:rsidRPr="0069654C">
        <w:rPr>
          <w:rFonts w:cstheme="minorHAnsi"/>
          <w:bCs/>
          <w:sz w:val="24"/>
          <w:szCs w:val="24"/>
        </w:rPr>
        <w:t xml:space="preserve"> </w:t>
      </w:r>
      <w:r w:rsidR="00FF6896" w:rsidRPr="0069654C">
        <w:rPr>
          <w:rFonts w:cstheme="minorHAnsi"/>
          <w:bCs/>
          <w:sz w:val="24"/>
          <w:szCs w:val="24"/>
        </w:rPr>
        <w:t>Duszniki</w:t>
      </w:r>
      <w:r w:rsidRPr="0069654C">
        <w:rPr>
          <w:rFonts w:cstheme="minorHAnsi"/>
          <w:bCs/>
          <w:sz w:val="24"/>
          <w:szCs w:val="24"/>
        </w:rPr>
        <w:t>\</w:t>
      </w:r>
      <w:r w:rsidR="0069654C" w:rsidRPr="0069654C">
        <w:rPr>
          <w:rFonts w:cstheme="minorHAnsi"/>
          <w:bCs/>
          <w:sz w:val="24"/>
          <w:szCs w:val="24"/>
        </w:rPr>
        <w:t>0607 Mieściska\</w:t>
      </w:r>
      <w:r w:rsidR="001F2D37">
        <w:rPr>
          <w:rFonts w:cstheme="minorHAnsi"/>
          <w:bCs/>
          <w:sz w:val="24"/>
          <w:szCs w:val="24"/>
        </w:rPr>
        <w:t>2019</w:t>
      </w:r>
      <w:r w:rsidR="0069654C" w:rsidRPr="0069654C">
        <w:rPr>
          <w:rFonts w:cstheme="minorHAnsi"/>
          <w:bCs/>
          <w:sz w:val="24"/>
          <w:szCs w:val="24"/>
        </w:rPr>
        <w:t xml:space="preserve"> \</w:t>
      </w:r>
      <w:r w:rsidR="00BF4F31">
        <w:rPr>
          <w:rFonts w:cstheme="minorHAnsi"/>
          <w:bCs/>
          <w:sz w:val="24"/>
          <w:szCs w:val="24"/>
        </w:rPr>
        <w:t>Operaty techniczne</w:t>
      </w:r>
      <w:r w:rsidRPr="0069654C">
        <w:rPr>
          <w:rFonts w:cstheme="minorHAnsi"/>
          <w:bCs/>
          <w:sz w:val="24"/>
          <w:szCs w:val="24"/>
        </w:rPr>
        <w:t>\</w:t>
      </w:r>
      <w:r w:rsidR="00BF4F31">
        <w:rPr>
          <w:rFonts w:cstheme="minorHAnsi"/>
          <w:bCs/>
          <w:sz w:val="24"/>
          <w:szCs w:val="24"/>
        </w:rPr>
        <w:t>P.3024.</w:t>
      </w:r>
      <w:r w:rsidR="001F2D37">
        <w:rPr>
          <w:rFonts w:cstheme="minorHAnsi"/>
          <w:bCs/>
          <w:sz w:val="24"/>
          <w:szCs w:val="24"/>
        </w:rPr>
        <w:t>2019</w:t>
      </w:r>
      <w:r w:rsidR="00BF4F31">
        <w:rPr>
          <w:rFonts w:cstheme="minorHAnsi"/>
          <w:bCs/>
          <w:sz w:val="24"/>
          <w:szCs w:val="24"/>
        </w:rPr>
        <w:t>.15\</w:t>
      </w:r>
      <w:r w:rsidR="00EE3F42" w:rsidRPr="0069654C">
        <w:rPr>
          <w:rFonts w:cstheme="minorHAnsi"/>
          <w:bCs/>
          <w:sz w:val="24"/>
          <w:szCs w:val="24"/>
        </w:rPr>
        <w:t>P.3024.</w:t>
      </w:r>
      <w:r w:rsidR="001F2D37">
        <w:rPr>
          <w:rFonts w:cstheme="minorHAnsi"/>
          <w:bCs/>
          <w:sz w:val="24"/>
          <w:szCs w:val="24"/>
        </w:rPr>
        <w:t>2019</w:t>
      </w:r>
      <w:r w:rsidR="00EE3F42" w:rsidRPr="0069654C">
        <w:rPr>
          <w:rFonts w:cstheme="minorHAnsi"/>
          <w:bCs/>
          <w:sz w:val="24"/>
          <w:szCs w:val="24"/>
        </w:rPr>
        <w:t>.15_1-n.pdf ścieżka dostępu do katalogu z</w:t>
      </w:r>
      <w:r w:rsidRPr="0069654C">
        <w:rPr>
          <w:rFonts w:cstheme="minorHAnsi"/>
          <w:bCs/>
          <w:sz w:val="24"/>
          <w:szCs w:val="24"/>
        </w:rPr>
        <w:t> </w:t>
      </w:r>
      <w:r w:rsidR="00EE3F42" w:rsidRPr="0069654C">
        <w:rPr>
          <w:rFonts w:cstheme="minorHAnsi"/>
          <w:bCs/>
          <w:sz w:val="24"/>
          <w:szCs w:val="24"/>
        </w:rPr>
        <w:t>prowadzonymi już dokumentami elektronicznymi zostanie udostępniona w późniejszych ustaleniach.</w:t>
      </w:r>
    </w:p>
    <w:p w14:paraId="6EBCAD59" w14:textId="77777777" w:rsidR="0069654C" w:rsidRPr="0069654C" w:rsidRDefault="0069654C" w:rsidP="0069654C">
      <w:pPr>
        <w:autoSpaceDE w:val="0"/>
        <w:autoSpaceDN w:val="0"/>
        <w:adjustRightInd w:val="0"/>
        <w:spacing w:after="0" w:line="240" w:lineRule="auto"/>
        <w:jc w:val="both"/>
        <w:rPr>
          <w:rFonts w:cstheme="minorHAnsi"/>
          <w:bCs/>
          <w:sz w:val="8"/>
          <w:szCs w:val="8"/>
        </w:rPr>
      </w:pPr>
    </w:p>
    <w:p w14:paraId="57531FE0" w14:textId="77777777" w:rsidR="0069654C" w:rsidRPr="0069654C" w:rsidRDefault="0069654C" w:rsidP="0069654C">
      <w:pPr>
        <w:pStyle w:val="Akapitzlist"/>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t>gdzie:</w:t>
      </w:r>
    </w:p>
    <w:p w14:paraId="2AFAA79F" w14:textId="77777777" w:rsidR="0069654C" w:rsidRPr="0069654C" w:rsidRDefault="0069654C" w:rsidP="0069654C">
      <w:pPr>
        <w:pStyle w:val="Akapitzlist"/>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t>3024_Szamotuły – oznacza nr TERYT i nazwę powiatu</w:t>
      </w:r>
    </w:p>
    <w:p w14:paraId="6CFD5108" w14:textId="77777777" w:rsidR="0069654C" w:rsidRPr="0069654C" w:rsidRDefault="0069654C" w:rsidP="0069654C">
      <w:pPr>
        <w:pStyle w:val="Akapitzlist"/>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t>302402_2 – oznacz</w:t>
      </w:r>
      <w:r w:rsidR="00BF4F31">
        <w:rPr>
          <w:rFonts w:cstheme="minorHAnsi"/>
          <w:bCs/>
          <w:sz w:val="24"/>
          <w:szCs w:val="24"/>
        </w:rPr>
        <w:t>a</w:t>
      </w:r>
      <w:r w:rsidRPr="0069654C">
        <w:rPr>
          <w:rFonts w:cstheme="minorHAnsi"/>
          <w:bCs/>
          <w:sz w:val="24"/>
          <w:szCs w:val="24"/>
        </w:rPr>
        <w:t xml:space="preserve"> nr TERYT i nazwę jednostki ewidencyjnej</w:t>
      </w:r>
    </w:p>
    <w:p w14:paraId="4D1A8AAE" w14:textId="77777777" w:rsidR="0069654C" w:rsidRPr="0069654C" w:rsidRDefault="0069654C" w:rsidP="0069654C">
      <w:pPr>
        <w:pStyle w:val="Akapitzlist"/>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t>0607 Mieściska – oznacza nr TERYT</w:t>
      </w:r>
      <w:r w:rsidR="00BF4F31">
        <w:rPr>
          <w:rFonts w:cstheme="minorHAnsi"/>
          <w:bCs/>
          <w:sz w:val="24"/>
          <w:szCs w:val="24"/>
        </w:rPr>
        <w:t xml:space="preserve"> i nazwę obrębu</w:t>
      </w:r>
      <w:r w:rsidRPr="0069654C">
        <w:rPr>
          <w:rFonts w:cstheme="minorHAnsi"/>
          <w:bCs/>
          <w:sz w:val="24"/>
          <w:szCs w:val="24"/>
        </w:rPr>
        <w:t xml:space="preserve"> ewidencyjnego</w:t>
      </w:r>
    </w:p>
    <w:p w14:paraId="0E4708E9" w14:textId="20FC1254" w:rsidR="0069654C" w:rsidRPr="0069654C" w:rsidRDefault="001F2D37" w:rsidP="0069654C">
      <w:pPr>
        <w:pStyle w:val="Akapitzlist"/>
        <w:autoSpaceDE w:val="0"/>
        <w:autoSpaceDN w:val="0"/>
        <w:adjustRightInd w:val="0"/>
        <w:spacing w:after="0" w:line="240" w:lineRule="auto"/>
        <w:ind w:left="1701"/>
        <w:jc w:val="both"/>
        <w:rPr>
          <w:rFonts w:cstheme="minorHAnsi"/>
          <w:bCs/>
          <w:sz w:val="24"/>
          <w:szCs w:val="24"/>
        </w:rPr>
      </w:pPr>
      <w:r>
        <w:rPr>
          <w:rFonts w:cstheme="minorHAnsi"/>
          <w:bCs/>
          <w:sz w:val="24"/>
          <w:szCs w:val="24"/>
        </w:rPr>
        <w:t>2019</w:t>
      </w:r>
      <w:r w:rsidR="0069654C" w:rsidRPr="0069654C">
        <w:rPr>
          <w:rFonts w:cstheme="minorHAnsi"/>
          <w:bCs/>
          <w:sz w:val="24"/>
          <w:szCs w:val="24"/>
        </w:rPr>
        <w:t xml:space="preserve"> – oznacza rok w którym został przyjęty materiał zasobu</w:t>
      </w:r>
    </w:p>
    <w:p w14:paraId="562D8200" w14:textId="77777777" w:rsidR="0069654C" w:rsidRPr="0069654C" w:rsidRDefault="0069654C" w:rsidP="0069654C">
      <w:pPr>
        <w:pStyle w:val="Akapitzlist"/>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lastRenderedPageBreak/>
        <w:t xml:space="preserve">Operaty techniczne – nazwa </w:t>
      </w:r>
      <w:r w:rsidR="0024221E">
        <w:rPr>
          <w:rFonts w:cstheme="minorHAnsi"/>
          <w:bCs/>
          <w:sz w:val="24"/>
          <w:szCs w:val="24"/>
        </w:rPr>
        <w:t>materiałów</w:t>
      </w:r>
      <w:r>
        <w:rPr>
          <w:rFonts w:cstheme="minorHAnsi"/>
          <w:bCs/>
          <w:sz w:val="24"/>
          <w:szCs w:val="24"/>
        </w:rPr>
        <w:t xml:space="preserve"> zasobu</w:t>
      </w:r>
      <w:r w:rsidR="0024221E">
        <w:rPr>
          <w:rFonts w:cstheme="minorHAnsi"/>
          <w:bCs/>
          <w:sz w:val="24"/>
          <w:szCs w:val="24"/>
        </w:rPr>
        <w:t xml:space="preserve">, przy czym katalog nazw dla </w:t>
      </w:r>
      <w:r w:rsidR="004B306E">
        <w:rPr>
          <w:rFonts w:cstheme="minorHAnsi"/>
          <w:bCs/>
          <w:sz w:val="24"/>
          <w:szCs w:val="24"/>
        </w:rPr>
        <w:t xml:space="preserve">poszczególnych </w:t>
      </w:r>
      <w:r w:rsidR="0024221E">
        <w:rPr>
          <w:rFonts w:cstheme="minorHAnsi"/>
          <w:bCs/>
          <w:sz w:val="24"/>
          <w:szCs w:val="24"/>
        </w:rPr>
        <w:t xml:space="preserve">materiałów zasobu należy uzgodnić z pracownikiem </w:t>
      </w:r>
      <w:r w:rsidR="00BB5037" w:rsidRPr="00BB5037">
        <w:rPr>
          <w:rFonts w:cstheme="minorHAnsi"/>
          <w:bCs/>
          <w:sz w:val="24"/>
          <w:szCs w:val="24"/>
        </w:rPr>
        <w:t>Wydziału Geodezji, Kartografii i Katastru</w:t>
      </w:r>
    </w:p>
    <w:p w14:paraId="2AE10C0C" w14:textId="59B85072" w:rsidR="0069654C" w:rsidRPr="0069654C" w:rsidRDefault="0069654C" w:rsidP="0069654C">
      <w:pPr>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t>P.3024.</w:t>
      </w:r>
      <w:r w:rsidR="001F2D37">
        <w:rPr>
          <w:rFonts w:cstheme="minorHAnsi"/>
          <w:bCs/>
          <w:sz w:val="24"/>
          <w:szCs w:val="24"/>
        </w:rPr>
        <w:t>2019</w:t>
      </w:r>
      <w:r w:rsidRPr="0069654C">
        <w:rPr>
          <w:rFonts w:cstheme="minorHAnsi"/>
          <w:bCs/>
          <w:sz w:val="24"/>
          <w:szCs w:val="24"/>
        </w:rPr>
        <w:t>.15 – kolejny materiał zasobu w ewidencji materiałów zasobu w danym roku kalendarzowym</w:t>
      </w:r>
    </w:p>
    <w:p w14:paraId="1697FE3B" w14:textId="7B23D644" w:rsidR="0069654C" w:rsidRPr="0069654C" w:rsidRDefault="0069654C" w:rsidP="0069654C">
      <w:pPr>
        <w:autoSpaceDE w:val="0"/>
        <w:autoSpaceDN w:val="0"/>
        <w:adjustRightInd w:val="0"/>
        <w:spacing w:after="0" w:line="240" w:lineRule="auto"/>
        <w:ind w:left="1701"/>
        <w:jc w:val="both"/>
        <w:rPr>
          <w:rFonts w:cstheme="minorHAnsi"/>
          <w:bCs/>
          <w:sz w:val="24"/>
          <w:szCs w:val="24"/>
        </w:rPr>
      </w:pPr>
      <w:r w:rsidRPr="0069654C">
        <w:rPr>
          <w:rFonts w:cstheme="minorHAnsi"/>
          <w:bCs/>
          <w:sz w:val="24"/>
          <w:szCs w:val="24"/>
        </w:rPr>
        <w:t>P.3024.</w:t>
      </w:r>
      <w:r w:rsidR="001F2D37">
        <w:rPr>
          <w:rFonts w:cstheme="minorHAnsi"/>
          <w:bCs/>
          <w:sz w:val="24"/>
          <w:szCs w:val="24"/>
        </w:rPr>
        <w:t>2019</w:t>
      </w:r>
      <w:r w:rsidRPr="0069654C">
        <w:rPr>
          <w:rFonts w:cstheme="minorHAnsi"/>
          <w:bCs/>
          <w:sz w:val="24"/>
          <w:szCs w:val="24"/>
        </w:rPr>
        <w:t>.15_1-n.pdf – kolejny dokument elektroniczny wyróżniający</w:t>
      </w:r>
      <w:r>
        <w:rPr>
          <w:rFonts w:cstheme="minorHAnsi"/>
          <w:bCs/>
          <w:sz w:val="24"/>
          <w:szCs w:val="24"/>
        </w:rPr>
        <w:t xml:space="preserve"> poszczególne dokumenty operatu</w:t>
      </w:r>
    </w:p>
    <w:p w14:paraId="6000D70D" w14:textId="77777777" w:rsidR="0069654C" w:rsidRPr="00C111E1" w:rsidRDefault="0069654C" w:rsidP="0069654C">
      <w:pPr>
        <w:autoSpaceDE w:val="0"/>
        <w:autoSpaceDN w:val="0"/>
        <w:adjustRightInd w:val="0"/>
        <w:spacing w:after="0" w:line="240" w:lineRule="auto"/>
        <w:jc w:val="both"/>
        <w:rPr>
          <w:rFonts w:cstheme="minorHAnsi"/>
          <w:bCs/>
          <w:sz w:val="8"/>
          <w:szCs w:val="8"/>
        </w:rPr>
      </w:pPr>
    </w:p>
    <w:p w14:paraId="1B4701B7" w14:textId="77777777" w:rsidR="00EE3F42" w:rsidRDefault="00EE3F42" w:rsidP="00EE3F4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B35634">
        <w:rPr>
          <w:rFonts w:cstheme="minorHAnsi"/>
          <w:bCs/>
          <w:sz w:val="24"/>
          <w:szCs w:val="24"/>
        </w:rPr>
        <w:t>W przypadku zniszczenia dokumentu podczas realizacji zamówienia, Wykonawca jest zobowiązany do naprawienia powstałych uszkodzeń, przywrócenia czytelności dokumentu na własny koszt, w sposób wskazany przez Zamawiającego.</w:t>
      </w:r>
    </w:p>
    <w:p w14:paraId="0E1983DA" w14:textId="77777777" w:rsidR="00BF11C1" w:rsidRPr="00BF11C1" w:rsidRDefault="00BF11C1" w:rsidP="00BF11C1">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 xml:space="preserve">W operatach nie podlegają skanowaniu </w:t>
      </w:r>
      <w:r w:rsidR="00B82B14">
        <w:rPr>
          <w:rFonts w:cstheme="minorHAnsi"/>
          <w:bCs/>
          <w:sz w:val="24"/>
          <w:szCs w:val="24"/>
        </w:rPr>
        <w:t>puste strony nie zawierające jakiejkolwiek treści.</w:t>
      </w:r>
    </w:p>
    <w:p w14:paraId="2FA7E70B" w14:textId="77777777" w:rsidR="008A3639" w:rsidRPr="00EE3F42" w:rsidRDefault="008A3639" w:rsidP="00EE3F42">
      <w:pPr>
        <w:autoSpaceDE w:val="0"/>
        <w:autoSpaceDN w:val="0"/>
        <w:adjustRightInd w:val="0"/>
        <w:spacing w:after="0" w:line="240" w:lineRule="auto"/>
        <w:jc w:val="both"/>
        <w:rPr>
          <w:rFonts w:cstheme="minorHAnsi"/>
          <w:bCs/>
          <w:sz w:val="24"/>
          <w:szCs w:val="24"/>
        </w:rPr>
      </w:pPr>
    </w:p>
    <w:p w14:paraId="57574BAA" w14:textId="77777777" w:rsidR="00626408" w:rsidRPr="00282AF1" w:rsidRDefault="00626408" w:rsidP="00282AF1">
      <w:pPr>
        <w:pStyle w:val="Akapitzlist"/>
        <w:numPr>
          <w:ilvl w:val="1"/>
          <w:numId w:val="7"/>
        </w:numPr>
        <w:autoSpaceDE w:val="0"/>
        <w:autoSpaceDN w:val="0"/>
        <w:adjustRightInd w:val="0"/>
        <w:spacing w:line="240" w:lineRule="auto"/>
        <w:ind w:left="993" w:hanging="567"/>
        <w:jc w:val="both"/>
        <w:rPr>
          <w:rFonts w:cstheme="minorHAnsi"/>
          <w:b/>
          <w:bCs/>
          <w:iCs/>
          <w:sz w:val="24"/>
          <w:szCs w:val="24"/>
        </w:rPr>
      </w:pPr>
      <w:bookmarkStart w:id="6" w:name="_Toc482364721"/>
      <w:r w:rsidRPr="00626408">
        <w:rPr>
          <w:rFonts w:cstheme="minorHAnsi"/>
          <w:b/>
          <w:bCs/>
          <w:iCs/>
          <w:sz w:val="24"/>
          <w:szCs w:val="24"/>
        </w:rPr>
        <w:t xml:space="preserve">Nadanie </w:t>
      </w:r>
      <w:proofErr w:type="spellStart"/>
      <w:r w:rsidRPr="00626408">
        <w:rPr>
          <w:rFonts w:cstheme="minorHAnsi"/>
          <w:b/>
          <w:bCs/>
          <w:iCs/>
          <w:sz w:val="24"/>
          <w:szCs w:val="24"/>
        </w:rPr>
        <w:t>georeferencji</w:t>
      </w:r>
      <w:proofErr w:type="spellEnd"/>
      <w:r w:rsidRPr="00626408">
        <w:rPr>
          <w:rFonts w:cstheme="minorHAnsi"/>
          <w:b/>
          <w:bCs/>
          <w:iCs/>
          <w:sz w:val="24"/>
          <w:szCs w:val="24"/>
        </w:rPr>
        <w:t>, pozyskanie metadanych oraz zasilenie baz danych oprogramowania używanego przez Zamawiającego</w:t>
      </w:r>
      <w:bookmarkEnd w:id="6"/>
    </w:p>
    <w:p w14:paraId="4AFE9B37" w14:textId="77777777" w:rsidR="00626408" w:rsidRDefault="00626408" w:rsidP="004946DD">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26408">
        <w:rPr>
          <w:rFonts w:cstheme="minorHAnsi"/>
          <w:bCs/>
          <w:sz w:val="24"/>
          <w:szCs w:val="24"/>
        </w:rPr>
        <w:t xml:space="preserve">Po każdym etapie prac Wykonawca jest zobowiązany zasilić opracowanymi </w:t>
      </w:r>
      <w:r w:rsidRPr="0024221E">
        <w:rPr>
          <w:rFonts w:cstheme="minorHAnsi"/>
          <w:bCs/>
          <w:sz w:val="24"/>
          <w:szCs w:val="24"/>
        </w:rPr>
        <w:t xml:space="preserve">danymi </w:t>
      </w:r>
      <w:r w:rsidR="004946DD" w:rsidRPr="0024221E">
        <w:rPr>
          <w:rFonts w:cstheme="minorHAnsi"/>
          <w:bCs/>
          <w:sz w:val="24"/>
          <w:szCs w:val="24"/>
        </w:rPr>
        <w:t>System Informac</w:t>
      </w:r>
      <w:r w:rsidR="0024221E" w:rsidRPr="0024221E">
        <w:rPr>
          <w:rFonts w:cstheme="minorHAnsi"/>
          <w:bCs/>
          <w:sz w:val="24"/>
          <w:szCs w:val="24"/>
        </w:rPr>
        <w:t>ji Przestrzennej GEO-INFO 7</w:t>
      </w:r>
      <w:r w:rsidR="004946DD" w:rsidRPr="0024221E">
        <w:rPr>
          <w:rFonts w:cstheme="minorHAnsi"/>
          <w:bCs/>
          <w:sz w:val="24"/>
          <w:szCs w:val="24"/>
        </w:rPr>
        <w:t>.</w:t>
      </w:r>
    </w:p>
    <w:p w14:paraId="24955A62" w14:textId="77777777" w:rsidR="00626408" w:rsidRDefault="00626408" w:rsidP="004946DD">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26408">
        <w:rPr>
          <w:rFonts w:cstheme="minorHAnsi"/>
          <w:bCs/>
          <w:sz w:val="24"/>
          <w:szCs w:val="24"/>
        </w:rPr>
        <w:t>Zamawiają</w:t>
      </w:r>
      <w:r w:rsidR="004946DD">
        <w:rPr>
          <w:rFonts w:cstheme="minorHAnsi"/>
          <w:bCs/>
          <w:sz w:val="24"/>
          <w:szCs w:val="24"/>
        </w:rPr>
        <w:t>cy zapewni Wykonawcy dostęp do s</w:t>
      </w:r>
      <w:r w:rsidRPr="00626408">
        <w:rPr>
          <w:rFonts w:cstheme="minorHAnsi"/>
          <w:bCs/>
          <w:sz w:val="24"/>
          <w:szCs w:val="24"/>
        </w:rPr>
        <w:t xml:space="preserve">ystemu za pośrednictwem modułu GEO-INFO </w:t>
      </w:r>
      <w:proofErr w:type="spellStart"/>
      <w:r w:rsidRPr="00626408">
        <w:rPr>
          <w:rFonts w:cstheme="minorHAnsi"/>
          <w:bCs/>
          <w:sz w:val="24"/>
          <w:szCs w:val="24"/>
        </w:rPr>
        <w:t>i.Zasób</w:t>
      </w:r>
      <w:proofErr w:type="spellEnd"/>
      <w:r w:rsidR="00BB5037">
        <w:rPr>
          <w:rFonts w:cstheme="minorHAnsi"/>
          <w:bCs/>
          <w:sz w:val="24"/>
          <w:szCs w:val="24"/>
        </w:rPr>
        <w:t>,</w:t>
      </w:r>
      <w:r w:rsidRPr="00626408">
        <w:rPr>
          <w:rFonts w:cstheme="minorHAnsi"/>
          <w:bCs/>
          <w:sz w:val="24"/>
          <w:szCs w:val="24"/>
        </w:rPr>
        <w:t xml:space="preserve"> działającego z poziomu przeglądarki internetowej. Wykonawca musi posiadać łącze internetowe um</w:t>
      </w:r>
      <w:r w:rsidR="004946DD">
        <w:rPr>
          <w:rFonts w:cstheme="minorHAnsi"/>
          <w:bCs/>
          <w:sz w:val="24"/>
          <w:szCs w:val="24"/>
        </w:rPr>
        <w:t xml:space="preserve">ożliwiające połączenie z </w:t>
      </w:r>
      <w:r w:rsidRPr="00626408">
        <w:rPr>
          <w:rFonts w:cstheme="minorHAnsi"/>
          <w:bCs/>
          <w:sz w:val="24"/>
          <w:szCs w:val="24"/>
        </w:rPr>
        <w:t>udostępnionym przez Zamawiającego interfejsem. Zapewnienie łącza internetowego leży po stronie Wykonawcy.</w:t>
      </w:r>
    </w:p>
    <w:p w14:paraId="10B92D6F" w14:textId="77777777" w:rsidR="00626408" w:rsidRDefault="00626408" w:rsidP="004946DD">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26408">
        <w:rPr>
          <w:rFonts w:cstheme="minorHAnsi"/>
          <w:bCs/>
          <w:sz w:val="24"/>
          <w:szCs w:val="24"/>
        </w:rPr>
        <w:t xml:space="preserve">Zamawiający w terminie do 7 dni od dnia złożenia przez Wykonawcę wniosku o dostęp do </w:t>
      </w:r>
      <w:r w:rsidR="004946DD" w:rsidRPr="00626408">
        <w:rPr>
          <w:rFonts w:cstheme="minorHAnsi"/>
          <w:bCs/>
          <w:sz w:val="24"/>
          <w:szCs w:val="24"/>
        </w:rPr>
        <w:t xml:space="preserve">modułu GEO-INFO </w:t>
      </w:r>
      <w:proofErr w:type="spellStart"/>
      <w:r w:rsidR="004946DD" w:rsidRPr="00626408">
        <w:rPr>
          <w:rFonts w:cstheme="minorHAnsi"/>
          <w:bCs/>
          <w:sz w:val="24"/>
          <w:szCs w:val="24"/>
        </w:rPr>
        <w:t>i.Zasób</w:t>
      </w:r>
      <w:proofErr w:type="spellEnd"/>
      <w:r w:rsidRPr="00626408">
        <w:rPr>
          <w:rFonts w:cstheme="minorHAnsi"/>
          <w:bCs/>
          <w:sz w:val="24"/>
          <w:szCs w:val="24"/>
        </w:rPr>
        <w:t>, przekaże mu adres internetowy do uruchomienia modułu</w:t>
      </w:r>
      <w:r w:rsidR="00282AF1">
        <w:rPr>
          <w:rFonts w:cstheme="minorHAnsi"/>
          <w:bCs/>
          <w:sz w:val="24"/>
          <w:szCs w:val="24"/>
        </w:rPr>
        <w:t>, login i hasło do zalogowania.</w:t>
      </w:r>
    </w:p>
    <w:p w14:paraId="2B10A7E8" w14:textId="77777777" w:rsidR="00626408" w:rsidRDefault="00626408" w:rsidP="004946DD">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626408">
        <w:rPr>
          <w:rFonts w:cstheme="minorHAnsi"/>
          <w:bCs/>
          <w:sz w:val="24"/>
          <w:szCs w:val="24"/>
        </w:rPr>
        <w:t>Wykonawca po zalogowaniu się do modułu</w:t>
      </w:r>
      <w:r w:rsidR="004946DD">
        <w:rPr>
          <w:rFonts w:cstheme="minorHAnsi"/>
          <w:bCs/>
          <w:sz w:val="24"/>
          <w:szCs w:val="24"/>
        </w:rPr>
        <w:t xml:space="preserve"> GEO-INFO </w:t>
      </w:r>
      <w:proofErr w:type="spellStart"/>
      <w:r w:rsidR="004946DD">
        <w:rPr>
          <w:rFonts w:cstheme="minorHAnsi"/>
          <w:bCs/>
          <w:sz w:val="24"/>
          <w:szCs w:val="24"/>
        </w:rPr>
        <w:t>i.Zasób</w:t>
      </w:r>
      <w:proofErr w:type="spellEnd"/>
      <w:r w:rsidR="004946DD">
        <w:rPr>
          <w:rFonts w:cstheme="minorHAnsi"/>
          <w:bCs/>
          <w:sz w:val="24"/>
          <w:szCs w:val="24"/>
        </w:rPr>
        <w:t xml:space="preserve"> umożliwiającego</w:t>
      </w:r>
      <w:r w:rsidRPr="00626408">
        <w:rPr>
          <w:rFonts w:cstheme="minorHAnsi"/>
          <w:bCs/>
          <w:sz w:val="24"/>
          <w:szCs w:val="24"/>
        </w:rPr>
        <w:t xml:space="preserve"> realizację przedmiotu zamówienia, będzie mógł przeglądać wszystkie m</w:t>
      </w:r>
      <w:r w:rsidR="004946DD">
        <w:rPr>
          <w:rFonts w:cstheme="minorHAnsi"/>
          <w:bCs/>
          <w:sz w:val="24"/>
          <w:szCs w:val="24"/>
        </w:rPr>
        <w:t>ateriały zasobu wprowadzone do s</w:t>
      </w:r>
      <w:r w:rsidRPr="00626408">
        <w:rPr>
          <w:rFonts w:cstheme="minorHAnsi"/>
          <w:bCs/>
          <w:sz w:val="24"/>
          <w:szCs w:val="24"/>
        </w:rPr>
        <w:t xml:space="preserve">ystemu. Wprowadzanie zmian przez Wykonawcę będzie możliwe tylko dla tych materiałów zasobu, do których wcześniej Zamawiający udzieli mu uprawnień pozwalających na ich modyfikację. Wybór materiału do edycji oznacza, że inny pracownik Wykonawcy nie będzie mógł jednocześnie modyfikować tego samego materiału. Przejście w tryb edycji umożliwi uzupełnienie brakujących atrybutów, a także utworzenie </w:t>
      </w:r>
      <w:proofErr w:type="spellStart"/>
      <w:r w:rsidRPr="00626408">
        <w:rPr>
          <w:rFonts w:cstheme="minorHAnsi"/>
          <w:bCs/>
          <w:sz w:val="24"/>
          <w:szCs w:val="24"/>
        </w:rPr>
        <w:t>georeferencji</w:t>
      </w:r>
      <w:proofErr w:type="spellEnd"/>
      <w:r w:rsidRPr="00626408">
        <w:rPr>
          <w:rFonts w:cstheme="minorHAnsi"/>
          <w:bCs/>
          <w:sz w:val="24"/>
          <w:szCs w:val="24"/>
        </w:rPr>
        <w:t xml:space="preserve"> dla wybranego materiału oraz powiązanie </w:t>
      </w:r>
      <w:r w:rsidR="004946DD">
        <w:rPr>
          <w:rFonts w:cstheme="minorHAnsi"/>
          <w:bCs/>
          <w:sz w:val="24"/>
          <w:szCs w:val="24"/>
        </w:rPr>
        <w:t>z dokumentem elektronicznym</w:t>
      </w:r>
      <w:r w:rsidRPr="00626408">
        <w:rPr>
          <w:rFonts w:cstheme="minorHAnsi"/>
          <w:bCs/>
          <w:sz w:val="24"/>
          <w:szCs w:val="24"/>
        </w:rPr>
        <w:t>.</w:t>
      </w:r>
    </w:p>
    <w:p w14:paraId="39064C0B" w14:textId="77777777" w:rsidR="00204698" w:rsidRDefault="00204698" w:rsidP="004946DD">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Wykonawca na</w:t>
      </w:r>
      <w:r w:rsidR="00626408" w:rsidRPr="00626408">
        <w:rPr>
          <w:rFonts w:cstheme="minorHAnsi"/>
          <w:bCs/>
          <w:sz w:val="24"/>
          <w:szCs w:val="24"/>
        </w:rPr>
        <w:t xml:space="preserve">da </w:t>
      </w:r>
      <w:proofErr w:type="spellStart"/>
      <w:r w:rsidR="00626408" w:rsidRPr="00626408">
        <w:rPr>
          <w:rFonts w:cstheme="minorHAnsi"/>
          <w:bCs/>
          <w:sz w:val="24"/>
          <w:szCs w:val="24"/>
        </w:rPr>
        <w:t>georeferenc</w:t>
      </w:r>
      <w:r>
        <w:rPr>
          <w:rFonts w:cstheme="minorHAnsi"/>
          <w:bCs/>
          <w:sz w:val="24"/>
          <w:szCs w:val="24"/>
        </w:rPr>
        <w:t>ję</w:t>
      </w:r>
      <w:proofErr w:type="spellEnd"/>
      <w:r w:rsidR="00626408" w:rsidRPr="00626408">
        <w:rPr>
          <w:rFonts w:cstheme="minorHAnsi"/>
          <w:bCs/>
          <w:sz w:val="24"/>
          <w:szCs w:val="24"/>
        </w:rPr>
        <w:t xml:space="preserve"> poprzez utworzenie obiektu zasięg zasobu geodezyjnego (GOSZZG) oraz dołącz</w:t>
      </w:r>
      <w:r>
        <w:rPr>
          <w:rFonts w:cstheme="minorHAnsi"/>
          <w:bCs/>
          <w:sz w:val="24"/>
          <w:szCs w:val="24"/>
        </w:rPr>
        <w:t>y</w:t>
      </w:r>
      <w:r w:rsidR="00626408" w:rsidRPr="00626408">
        <w:rPr>
          <w:rFonts w:cstheme="minorHAnsi"/>
          <w:bCs/>
          <w:sz w:val="24"/>
          <w:szCs w:val="24"/>
        </w:rPr>
        <w:t xml:space="preserve"> zeskanow</w:t>
      </w:r>
      <w:r>
        <w:rPr>
          <w:rFonts w:cstheme="minorHAnsi"/>
          <w:bCs/>
          <w:sz w:val="24"/>
          <w:szCs w:val="24"/>
        </w:rPr>
        <w:t>any</w:t>
      </w:r>
      <w:r w:rsidR="00626408" w:rsidRPr="00626408">
        <w:rPr>
          <w:rFonts w:cstheme="minorHAnsi"/>
          <w:bCs/>
          <w:sz w:val="24"/>
          <w:szCs w:val="24"/>
        </w:rPr>
        <w:t xml:space="preserve"> pli</w:t>
      </w:r>
      <w:r>
        <w:rPr>
          <w:rFonts w:cstheme="minorHAnsi"/>
          <w:bCs/>
          <w:sz w:val="24"/>
          <w:szCs w:val="24"/>
        </w:rPr>
        <w:t>k</w:t>
      </w:r>
      <w:r w:rsidR="00626408" w:rsidRPr="00626408">
        <w:rPr>
          <w:rFonts w:cstheme="minorHAnsi"/>
          <w:bCs/>
          <w:sz w:val="24"/>
          <w:szCs w:val="24"/>
        </w:rPr>
        <w:t xml:space="preserve"> do bazy danych</w:t>
      </w:r>
      <w:r w:rsidR="00B35466">
        <w:rPr>
          <w:rFonts w:cstheme="minorHAnsi"/>
          <w:bCs/>
          <w:sz w:val="24"/>
          <w:szCs w:val="24"/>
        </w:rPr>
        <w:t xml:space="preserve"> dla</w:t>
      </w:r>
      <w:r>
        <w:rPr>
          <w:rFonts w:cstheme="minorHAnsi"/>
          <w:bCs/>
          <w:sz w:val="24"/>
          <w:szCs w:val="24"/>
        </w:rPr>
        <w:t>:</w:t>
      </w:r>
    </w:p>
    <w:p w14:paraId="41A016E4" w14:textId="1A217D32" w:rsidR="00204698" w:rsidRDefault="00B35466" w:rsidP="008E22C7">
      <w:pPr>
        <w:pStyle w:val="Akapitzlist"/>
        <w:numPr>
          <w:ilvl w:val="3"/>
          <w:numId w:val="7"/>
        </w:numPr>
        <w:autoSpaceDE w:val="0"/>
        <w:autoSpaceDN w:val="0"/>
        <w:adjustRightInd w:val="0"/>
        <w:spacing w:after="0" w:line="240" w:lineRule="auto"/>
        <w:ind w:left="2552" w:hanging="851"/>
        <w:jc w:val="both"/>
        <w:rPr>
          <w:rFonts w:cstheme="minorHAnsi"/>
          <w:bCs/>
          <w:sz w:val="24"/>
          <w:szCs w:val="24"/>
        </w:rPr>
      </w:pPr>
      <w:r>
        <w:rPr>
          <w:rFonts w:cstheme="minorHAnsi"/>
          <w:bCs/>
          <w:sz w:val="24"/>
          <w:szCs w:val="24"/>
        </w:rPr>
        <w:t>poszczególnych dokumentów</w:t>
      </w:r>
      <w:r w:rsidR="001143FE">
        <w:rPr>
          <w:rFonts w:cstheme="minorHAnsi"/>
          <w:bCs/>
          <w:sz w:val="24"/>
          <w:szCs w:val="24"/>
        </w:rPr>
        <w:t>,</w:t>
      </w:r>
      <w:r w:rsidR="002E7B92">
        <w:rPr>
          <w:rFonts w:cstheme="minorHAnsi"/>
          <w:bCs/>
          <w:sz w:val="24"/>
          <w:szCs w:val="24"/>
        </w:rPr>
        <w:t xml:space="preserve"> o których mowa w </w:t>
      </w:r>
      <w:r w:rsidR="00204698">
        <w:rPr>
          <w:rFonts w:cstheme="minorHAnsi"/>
          <w:bCs/>
          <w:sz w:val="24"/>
          <w:szCs w:val="24"/>
        </w:rPr>
        <w:t>punkcie</w:t>
      </w:r>
      <w:r w:rsidR="00F64583">
        <w:rPr>
          <w:rFonts w:cstheme="minorHAnsi"/>
          <w:bCs/>
          <w:sz w:val="24"/>
          <w:szCs w:val="24"/>
        </w:rPr>
        <w:t xml:space="preserve"> 1.2</w:t>
      </w:r>
      <w:r w:rsidR="000968FB">
        <w:rPr>
          <w:rFonts w:cstheme="minorHAnsi"/>
          <w:bCs/>
          <w:sz w:val="24"/>
          <w:szCs w:val="24"/>
        </w:rPr>
        <w:t>,</w:t>
      </w:r>
    </w:p>
    <w:p w14:paraId="359AFAF3" w14:textId="35552E94" w:rsidR="00204698" w:rsidRPr="000968FB" w:rsidRDefault="008E22C7" w:rsidP="008E22C7">
      <w:pPr>
        <w:pStyle w:val="Akapitzlist"/>
        <w:numPr>
          <w:ilvl w:val="3"/>
          <w:numId w:val="7"/>
        </w:numPr>
        <w:autoSpaceDE w:val="0"/>
        <w:autoSpaceDN w:val="0"/>
        <w:adjustRightInd w:val="0"/>
        <w:spacing w:after="0" w:line="240" w:lineRule="auto"/>
        <w:ind w:left="2552" w:hanging="851"/>
        <w:jc w:val="both"/>
        <w:rPr>
          <w:rFonts w:cstheme="minorHAnsi"/>
          <w:bCs/>
          <w:iCs/>
          <w:sz w:val="24"/>
          <w:szCs w:val="24"/>
        </w:rPr>
      </w:pPr>
      <w:r>
        <w:rPr>
          <w:rFonts w:cstheme="minorHAnsi"/>
          <w:bCs/>
          <w:sz w:val="24"/>
          <w:szCs w:val="24"/>
        </w:rPr>
        <w:t xml:space="preserve">pojedynczych </w:t>
      </w:r>
      <w:r w:rsidR="00204698" w:rsidRPr="00204698">
        <w:rPr>
          <w:rFonts w:cstheme="minorHAnsi"/>
          <w:bCs/>
          <w:sz w:val="24"/>
          <w:szCs w:val="24"/>
        </w:rPr>
        <w:t xml:space="preserve">dokumentów </w:t>
      </w:r>
      <w:r w:rsidR="00204698">
        <w:rPr>
          <w:rFonts w:cstheme="minorHAnsi"/>
          <w:bCs/>
          <w:sz w:val="24"/>
          <w:szCs w:val="24"/>
        </w:rPr>
        <w:t>wchodzących w skład operatów geodezyjnych</w:t>
      </w:r>
      <w:r w:rsidR="001143FE">
        <w:rPr>
          <w:rFonts w:cstheme="minorHAnsi"/>
          <w:bCs/>
          <w:sz w:val="24"/>
          <w:szCs w:val="24"/>
        </w:rPr>
        <w:t>,</w:t>
      </w:r>
      <w:r w:rsidR="00204698">
        <w:rPr>
          <w:rFonts w:cstheme="minorHAnsi"/>
          <w:bCs/>
          <w:sz w:val="24"/>
          <w:szCs w:val="24"/>
        </w:rPr>
        <w:t xml:space="preserve"> </w:t>
      </w:r>
      <w:r w:rsidR="008A335D">
        <w:rPr>
          <w:rFonts w:cstheme="minorHAnsi"/>
          <w:bCs/>
          <w:sz w:val="24"/>
          <w:szCs w:val="24"/>
        </w:rPr>
        <w:t>zgodnie z</w:t>
      </w:r>
      <w:r w:rsidR="001F3E40">
        <w:rPr>
          <w:rFonts w:cstheme="minorHAnsi"/>
          <w:bCs/>
          <w:sz w:val="24"/>
          <w:szCs w:val="24"/>
        </w:rPr>
        <w:t xml:space="preserve"> rozporządzeniem </w:t>
      </w:r>
      <w:r w:rsidR="008A335D" w:rsidRPr="00A333C8">
        <w:rPr>
          <w:rFonts w:cstheme="minorHAnsi"/>
          <w:bCs/>
          <w:sz w:val="24"/>
          <w:szCs w:val="24"/>
        </w:rPr>
        <w:t>Ministra Administracji i</w:t>
      </w:r>
      <w:r w:rsidR="008A335D">
        <w:rPr>
          <w:rFonts w:cstheme="minorHAnsi"/>
          <w:bCs/>
          <w:sz w:val="24"/>
          <w:szCs w:val="24"/>
        </w:rPr>
        <w:t> </w:t>
      </w:r>
      <w:r w:rsidR="008A335D" w:rsidRPr="00A333C8">
        <w:rPr>
          <w:rFonts w:cstheme="minorHAnsi"/>
          <w:bCs/>
          <w:sz w:val="24"/>
          <w:szCs w:val="24"/>
        </w:rPr>
        <w:t>Cyfryza</w:t>
      </w:r>
      <w:r w:rsidR="008A335D">
        <w:rPr>
          <w:rFonts w:cstheme="minorHAnsi"/>
          <w:bCs/>
          <w:sz w:val="24"/>
          <w:szCs w:val="24"/>
        </w:rPr>
        <w:t xml:space="preserve">cji z dnia 5 września 2013 r. </w:t>
      </w:r>
      <w:r w:rsidR="008A335D" w:rsidRPr="000968FB">
        <w:rPr>
          <w:rFonts w:cstheme="minorHAnsi"/>
          <w:bCs/>
          <w:iCs/>
          <w:sz w:val="24"/>
          <w:szCs w:val="24"/>
        </w:rPr>
        <w:t>w sprawie organizacji i</w:t>
      </w:r>
      <w:r w:rsidR="000968FB">
        <w:rPr>
          <w:rFonts w:cstheme="minorHAnsi"/>
          <w:bCs/>
          <w:iCs/>
          <w:sz w:val="24"/>
          <w:szCs w:val="24"/>
        </w:rPr>
        <w:t xml:space="preserve"> </w:t>
      </w:r>
      <w:r w:rsidR="008A335D" w:rsidRPr="000968FB">
        <w:rPr>
          <w:rFonts w:cstheme="minorHAnsi"/>
          <w:bCs/>
          <w:iCs/>
          <w:sz w:val="24"/>
          <w:szCs w:val="24"/>
        </w:rPr>
        <w:t>trybu prowadzenia państwowego zasobu geodezyjnego i kartograficznego.</w:t>
      </w:r>
    </w:p>
    <w:p w14:paraId="159A191E" w14:textId="1FE8C267" w:rsidR="00626408" w:rsidRPr="00025E8E" w:rsidRDefault="00626408" w:rsidP="00025E8E">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25E8E">
        <w:rPr>
          <w:rFonts w:cstheme="minorHAnsi"/>
          <w:bCs/>
          <w:sz w:val="24"/>
          <w:szCs w:val="24"/>
        </w:rPr>
        <w:t>Do wyznaczania geometrii zasięgu wykorzystać należy m.in. działki ewidencyjne</w:t>
      </w:r>
      <w:r w:rsidR="00EB6512" w:rsidRPr="00025E8E">
        <w:rPr>
          <w:rFonts w:cstheme="minorHAnsi"/>
          <w:bCs/>
          <w:sz w:val="24"/>
          <w:szCs w:val="24"/>
        </w:rPr>
        <w:t>,</w:t>
      </w:r>
      <w:r w:rsidRPr="00025E8E">
        <w:rPr>
          <w:rFonts w:cstheme="minorHAnsi"/>
          <w:bCs/>
          <w:sz w:val="24"/>
          <w:szCs w:val="24"/>
        </w:rPr>
        <w:t xml:space="preserve"> </w:t>
      </w:r>
      <w:r w:rsidR="00EB6512" w:rsidRPr="00025E8E">
        <w:rPr>
          <w:rFonts w:cstheme="minorHAnsi"/>
          <w:bCs/>
          <w:sz w:val="24"/>
          <w:szCs w:val="24"/>
        </w:rPr>
        <w:t xml:space="preserve">punkty graniczne, punkty osnowy oraz inne jednoznaczne elementy sytuacyjne </w:t>
      </w:r>
      <w:r w:rsidRPr="00025E8E">
        <w:rPr>
          <w:rFonts w:cstheme="minorHAnsi"/>
          <w:bCs/>
          <w:sz w:val="24"/>
          <w:szCs w:val="24"/>
        </w:rPr>
        <w:t xml:space="preserve">przedstawione na </w:t>
      </w:r>
      <w:r w:rsidR="00EB6512" w:rsidRPr="00025E8E">
        <w:rPr>
          <w:rFonts w:cstheme="minorHAnsi"/>
          <w:bCs/>
          <w:sz w:val="24"/>
          <w:szCs w:val="24"/>
        </w:rPr>
        <w:t xml:space="preserve">dokumentach elektronicznych. </w:t>
      </w:r>
      <w:r w:rsidR="00025E8E">
        <w:rPr>
          <w:rFonts w:cstheme="minorHAnsi"/>
          <w:bCs/>
          <w:sz w:val="24"/>
          <w:szCs w:val="24"/>
        </w:rPr>
        <w:lastRenderedPageBreak/>
        <w:t>W </w:t>
      </w:r>
      <w:r w:rsidRPr="00025E8E">
        <w:rPr>
          <w:rFonts w:cstheme="minorHAnsi"/>
          <w:bCs/>
          <w:sz w:val="24"/>
          <w:szCs w:val="24"/>
        </w:rPr>
        <w:t xml:space="preserve">przypadku wystąpienia problemów ze zlokalizowaniem działek ewidencyjnych, należy wykorzystać inne pomocne, znajdujące się w zasobie materiały. Geometrię GOSZZG należy zdefiniować precyzyjnie, tak aby odpowiadała danym zawartym na </w:t>
      </w:r>
      <w:r w:rsidR="00025E8E">
        <w:rPr>
          <w:rFonts w:cstheme="minorHAnsi"/>
          <w:bCs/>
          <w:sz w:val="24"/>
          <w:szCs w:val="24"/>
        </w:rPr>
        <w:t>dokumencie elektronicznym</w:t>
      </w:r>
      <w:r w:rsidRPr="00025E8E">
        <w:rPr>
          <w:rFonts w:cstheme="minorHAnsi"/>
          <w:bCs/>
          <w:sz w:val="24"/>
          <w:szCs w:val="24"/>
        </w:rPr>
        <w:t xml:space="preserve">. Zasięg treści materiału powinien być buforem zewnętrznym sytuacji przedstawionej na </w:t>
      </w:r>
      <w:r w:rsidR="00EB6512" w:rsidRPr="00025E8E">
        <w:rPr>
          <w:rFonts w:cstheme="minorHAnsi"/>
          <w:bCs/>
          <w:sz w:val="24"/>
          <w:szCs w:val="24"/>
        </w:rPr>
        <w:t>dokumencie elektronicznym</w:t>
      </w:r>
      <w:r w:rsidRPr="00025E8E">
        <w:rPr>
          <w:rFonts w:cstheme="minorHAnsi"/>
          <w:bCs/>
          <w:sz w:val="24"/>
          <w:szCs w:val="24"/>
        </w:rPr>
        <w:t xml:space="preserve">. Przyjmuje się bufor wielkości </w:t>
      </w:r>
      <w:r w:rsidR="0024221E">
        <w:rPr>
          <w:rFonts w:cstheme="minorHAnsi"/>
          <w:bCs/>
          <w:sz w:val="24"/>
          <w:szCs w:val="24"/>
        </w:rPr>
        <w:t xml:space="preserve">od </w:t>
      </w:r>
      <w:r w:rsidRPr="00025E8E">
        <w:rPr>
          <w:rFonts w:cstheme="minorHAnsi"/>
          <w:bCs/>
          <w:sz w:val="24"/>
          <w:szCs w:val="24"/>
        </w:rPr>
        <w:t>około 1m</w:t>
      </w:r>
      <w:r w:rsidR="0024221E">
        <w:rPr>
          <w:rFonts w:cstheme="minorHAnsi"/>
          <w:bCs/>
          <w:sz w:val="24"/>
          <w:szCs w:val="24"/>
        </w:rPr>
        <w:t xml:space="preserve"> do </w:t>
      </w:r>
      <w:r w:rsidR="001B7F25" w:rsidRPr="00025E8E">
        <w:rPr>
          <w:rFonts w:cstheme="minorHAnsi"/>
          <w:bCs/>
          <w:sz w:val="24"/>
          <w:szCs w:val="24"/>
        </w:rPr>
        <w:t>3m</w:t>
      </w:r>
      <w:r w:rsidR="000968FB">
        <w:rPr>
          <w:rFonts w:cstheme="minorHAnsi"/>
          <w:bCs/>
          <w:sz w:val="24"/>
          <w:szCs w:val="24"/>
        </w:rPr>
        <w:t>,</w:t>
      </w:r>
      <w:r w:rsidR="0024221E">
        <w:rPr>
          <w:rFonts w:cstheme="minorHAnsi"/>
          <w:bCs/>
          <w:sz w:val="24"/>
          <w:szCs w:val="24"/>
        </w:rPr>
        <w:t xml:space="preserve"> obejmujący swoim zasięgiem treść dokumentu elektronicznego</w:t>
      </w:r>
      <w:r w:rsidR="001B7F25" w:rsidRPr="00025E8E">
        <w:rPr>
          <w:rFonts w:cstheme="minorHAnsi"/>
          <w:bCs/>
          <w:sz w:val="24"/>
          <w:szCs w:val="24"/>
        </w:rPr>
        <w:t>. W</w:t>
      </w:r>
      <w:r w:rsidRPr="00025E8E">
        <w:rPr>
          <w:rFonts w:cstheme="minorHAnsi"/>
          <w:bCs/>
          <w:sz w:val="24"/>
          <w:szCs w:val="24"/>
        </w:rPr>
        <w:t>ielkość powinna być stała i prowadzona równolegle do linii granicznych, zachowując załamania. Pojedyncze punkty pokazane na szkicach muszą</w:t>
      </w:r>
      <w:r w:rsidR="00025E8E">
        <w:rPr>
          <w:rFonts w:cstheme="minorHAnsi"/>
          <w:bCs/>
          <w:sz w:val="24"/>
          <w:szCs w:val="24"/>
        </w:rPr>
        <w:t xml:space="preserve"> znaleźć się wewnątrz buforu. W </w:t>
      </w:r>
      <w:r w:rsidRPr="00025E8E">
        <w:rPr>
          <w:rFonts w:cstheme="minorHAnsi"/>
          <w:bCs/>
          <w:sz w:val="24"/>
          <w:szCs w:val="24"/>
        </w:rPr>
        <w:t xml:space="preserve">przypadku, gdy </w:t>
      </w:r>
      <w:r w:rsidR="00025E8E">
        <w:rPr>
          <w:rFonts w:cstheme="minorHAnsi"/>
          <w:bCs/>
          <w:sz w:val="24"/>
          <w:szCs w:val="24"/>
        </w:rPr>
        <w:t>dokument elektroniczny</w:t>
      </w:r>
      <w:r w:rsidRPr="00025E8E">
        <w:rPr>
          <w:rFonts w:cstheme="minorHAnsi"/>
          <w:bCs/>
          <w:sz w:val="24"/>
          <w:szCs w:val="24"/>
        </w:rPr>
        <w:t xml:space="preserve"> zawiera sytuację oddal</w:t>
      </w:r>
      <w:r w:rsidR="001F01AC">
        <w:rPr>
          <w:rFonts w:cstheme="minorHAnsi"/>
          <w:bCs/>
          <w:sz w:val="24"/>
          <w:szCs w:val="24"/>
        </w:rPr>
        <w:t>oną</w:t>
      </w:r>
      <w:r w:rsidRPr="00025E8E">
        <w:rPr>
          <w:rFonts w:cstheme="minorHAnsi"/>
          <w:bCs/>
          <w:sz w:val="24"/>
          <w:szCs w:val="24"/>
        </w:rPr>
        <w:t xml:space="preserve"> od siebie, należy wprowadzić zasięg zasobu geodezyjnego jako enklawy oddalone od siebie jako jeden obiekt.</w:t>
      </w:r>
    </w:p>
    <w:p w14:paraId="53C24965"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590A49">
        <w:rPr>
          <w:rFonts w:cstheme="minorHAnsi"/>
          <w:bCs/>
          <w:sz w:val="24"/>
          <w:szCs w:val="24"/>
        </w:rPr>
        <w:t>Stworzona baza musi umożliwiać uzyskiwanie pełnych informacji poprzez przeglądanie, wydruk lub wykonanie eksportu na nośnik elektroniczny wszystk</w:t>
      </w:r>
      <w:r w:rsidR="00720799">
        <w:rPr>
          <w:rFonts w:cstheme="minorHAnsi"/>
          <w:bCs/>
          <w:sz w:val="24"/>
          <w:szCs w:val="24"/>
        </w:rPr>
        <w:t xml:space="preserve">ich bądź wybranych dokumentów w </w:t>
      </w:r>
      <w:r w:rsidRPr="00590A49">
        <w:rPr>
          <w:rFonts w:cstheme="minorHAnsi"/>
          <w:bCs/>
          <w:sz w:val="24"/>
          <w:szCs w:val="24"/>
        </w:rPr>
        <w:t>sposób umożliwiający proste wyszukiwani</w:t>
      </w:r>
      <w:r w:rsidR="00720799">
        <w:rPr>
          <w:rFonts w:cstheme="minorHAnsi"/>
          <w:bCs/>
          <w:sz w:val="24"/>
          <w:szCs w:val="24"/>
        </w:rPr>
        <w:t xml:space="preserve">e na </w:t>
      </w:r>
      <w:r w:rsidRPr="00590A49">
        <w:rPr>
          <w:rFonts w:cstheme="minorHAnsi"/>
          <w:bCs/>
          <w:sz w:val="24"/>
          <w:szCs w:val="24"/>
        </w:rPr>
        <w:t>podstawie wskazania obszaru lub innych atrybutów</w:t>
      </w:r>
      <w:r w:rsidR="001765CD">
        <w:rPr>
          <w:rFonts w:cstheme="minorHAnsi"/>
          <w:bCs/>
          <w:sz w:val="24"/>
          <w:szCs w:val="24"/>
        </w:rPr>
        <w:t>.</w:t>
      </w:r>
    </w:p>
    <w:p w14:paraId="5F869C0E"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590A49">
        <w:rPr>
          <w:rFonts w:cstheme="minorHAnsi"/>
          <w:bCs/>
          <w:sz w:val="24"/>
          <w:szCs w:val="24"/>
        </w:rPr>
        <w:t>Wykonawca pozyska i wypełni atrybuty m</w:t>
      </w:r>
      <w:r w:rsidR="001765CD">
        <w:rPr>
          <w:rFonts w:cstheme="minorHAnsi"/>
          <w:bCs/>
          <w:sz w:val="24"/>
          <w:szCs w:val="24"/>
        </w:rPr>
        <w:t xml:space="preserve">ateriałów zasobu i dokumentów w takim zakresie, w </w:t>
      </w:r>
      <w:r w:rsidRPr="00590A49">
        <w:rPr>
          <w:rFonts w:cstheme="minorHAnsi"/>
          <w:bCs/>
          <w:sz w:val="24"/>
          <w:szCs w:val="24"/>
        </w:rPr>
        <w:t>jakim pozwoli na to przetwarzana d</w:t>
      </w:r>
      <w:r w:rsidR="001765CD">
        <w:rPr>
          <w:rFonts w:cstheme="minorHAnsi"/>
          <w:bCs/>
          <w:sz w:val="24"/>
          <w:szCs w:val="24"/>
        </w:rPr>
        <w:t xml:space="preserve">okumentacja oraz dane zawarte w </w:t>
      </w:r>
      <w:r w:rsidRPr="00590A49">
        <w:rPr>
          <w:rFonts w:cstheme="minorHAnsi"/>
          <w:bCs/>
          <w:sz w:val="24"/>
          <w:szCs w:val="24"/>
        </w:rPr>
        <w:t>dotychczasowej bazie</w:t>
      </w:r>
      <w:r w:rsidR="001765CD">
        <w:rPr>
          <w:rFonts w:cstheme="minorHAnsi"/>
          <w:bCs/>
          <w:sz w:val="24"/>
          <w:szCs w:val="24"/>
        </w:rPr>
        <w:t>.</w:t>
      </w:r>
    </w:p>
    <w:p w14:paraId="4A1DA24C"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590A49">
        <w:rPr>
          <w:rFonts w:cstheme="minorHAnsi"/>
          <w:bCs/>
          <w:sz w:val="24"/>
          <w:szCs w:val="24"/>
        </w:rPr>
        <w:t xml:space="preserve">Wykonawca musi dokonać poprzez dostępne w </w:t>
      </w:r>
      <w:bookmarkStart w:id="7" w:name="_Hlk494094371"/>
      <w:r w:rsidRPr="00590A49">
        <w:rPr>
          <w:rFonts w:cstheme="minorHAnsi"/>
          <w:bCs/>
          <w:sz w:val="24"/>
          <w:szCs w:val="24"/>
        </w:rPr>
        <w:t xml:space="preserve">module GEO-INFO </w:t>
      </w:r>
      <w:proofErr w:type="spellStart"/>
      <w:r w:rsidRPr="00590A49">
        <w:rPr>
          <w:rFonts w:cstheme="minorHAnsi"/>
          <w:bCs/>
          <w:sz w:val="24"/>
          <w:szCs w:val="24"/>
        </w:rPr>
        <w:t>i.Zasób</w:t>
      </w:r>
      <w:bookmarkEnd w:id="7"/>
      <w:proofErr w:type="spellEnd"/>
      <w:r w:rsidRPr="00590A49">
        <w:rPr>
          <w:rFonts w:cstheme="minorHAnsi"/>
          <w:bCs/>
          <w:sz w:val="24"/>
          <w:szCs w:val="24"/>
        </w:rPr>
        <w:t xml:space="preserve"> filtry</w:t>
      </w:r>
      <w:r w:rsidR="001B7F25">
        <w:rPr>
          <w:rFonts w:cstheme="minorHAnsi"/>
          <w:bCs/>
          <w:sz w:val="24"/>
          <w:szCs w:val="24"/>
        </w:rPr>
        <w:t>, sprawdzenia,</w:t>
      </w:r>
      <w:r w:rsidRPr="00590A49">
        <w:rPr>
          <w:rFonts w:cstheme="minorHAnsi"/>
          <w:bCs/>
          <w:sz w:val="24"/>
          <w:szCs w:val="24"/>
        </w:rPr>
        <w:t xml:space="preserve"> czy materiał taki jest zarejestrowany w bazie:</w:t>
      </w:r>
    </w:p>
    <w:p w14:paraId="6DE815F3" w14:textId="3F76ACB4" w:rsidR="00626408" w:rsidRDefault="00626408" w:rsidP="00EB6512">
      <w:pPr>
        <w:pStyle w:val="Akapitzlist"/>
        <w:numPr>
          <w:ilvl w:val="3"/>
          <w:numId w:val="7"/>
        </w:numPr>
        <w:autoSpaceDE w:val="0"/>
        <w:autoSpaceDN w:val="0"/>
        <w:adjustRightInd w:val="0"/>
        <w:spacing w:after="0" w:line="240" w:lineRule="auto"/>
        <w:ind w:left="2552" w:hanging="851"/>
        <w:jc w:val="both"/>
        <w:rPr>
          <w:rFonts w:cstheme="minorHAnsi"/>
          <w:bCs/>
          <w:sz w:val="24"/>
          <w:szCs w:val="24"/>
        </w:rPr>
      </w:pPr>
      <w:r w:rsidRPr="0087654B">
        <w:rPr>
          <w:rFonts w:cstheme="minorHAnsi"/>
          <w:bCs/>
          <w:sz w:val="24"/>
          <w:szCs w:val="24"/>
        </w:rPr>
        <w:t xml:space="preserve">w przypadku, gdy </w:t>
      </w:r>
      <w:r w:rsidR="001765CD">
        <w:rPr>
          <w:rFonts w:cstheme="minorHAnsi"/>
          <w:bCs/>
          <w:sz w:val="24"/>
          <w:szCs w:val="24"/>
        </w:rPr>
        <w:t>zeskanowany materiał jest zarejestrowany w </w:t>
      </w:r>
      <w:r w:rsidRPr="0087654B">
        <w:rPr>
          <w:rFonts w:cstheme="minorHAnsi"/>
          <w:bCs/>
          <w:sz w:val="24"/>
          <w:szCs w:val="24"/>
        </w:rPr>
        <w:t>bazie</w:t>
      </w:r>
      <w:r w:rsidR="000968FB">
        <w:rPr>
          <w:rFonts w:cstheme="minorHAnsi"/>
          <w:bCs/>
          <w:sz w:val="24"/>
          <w:szCs w:val="24"/>
        </w:rPr>
        <w:t>,</w:t>
      </w:r>
      <w:r w:rsidRPr="0087654B">
        <w:rPr>
          <w:rFonts w:cstheme="minorHAnsi"/>
          <w:bCs/>
          <w:sz w:val="24"/>
          <w:szCs w:val="24"/>
        </w:rPr>
        <w:t xml:space="preserve"> Wykonawca uzupełni brakujące informacje,</w:t>
      </w:r>
    </w:p>
    <w:p w14:paraId="7B9EEB08" w14:textId="77777777" w:rsidR="00626408" w:rsidRDefault="00626408" w:rsidP="00EB6512">
      <w:pPr>
        <w:pStyle w:val="Akapitzlist"/>
        <w:numPr>
          <w:ilvl w:val="3"/>
          <w:numId w:val="7"/>
        </w:numPr>
        <w:autoSpaceDE w:val="0"/>
        <w:autoSpaceDN w:val="0"/>
        <w:adjustRightInd w:val="0"/>
        <w:spacing w:after="0" w:line="240" w:lineRule="auto"/>
        <w:ind w:left="2552" w:hanging="851"/>
        <w:jc w:val="both"/>
        <w:rPr>
          <w:rFonts w:cstheme="minorHAnsi"/>
          <w:bCs/>
          <w:sz w:val="24"/>
          <w:szCs w:val="24"/>
        </w:rPr>
      </w:pPr>
      <w:r w:rsidRPr="0087654B">
        <w:rPr>
          <w:rFonts w:cstheme="minorHAnsi"/>
          <w:bCs/>
          <w:sz w:val="24"/>
          <w:szCs w:val="24"/>
        </w:rPr>
        <w:t xml:space="preserve">w przypadku, gdy </w:t>
      </w:r>
      <w:r w:rsidR="001765CD">
        <w:rPr>
          <w:rFonts w:cstheme="minorHAnsi"/>
          <w:bCs/>
          <w:sz w:val="24"/>
          <w:szCs w:val="24"/>
        </w:rPr>
        <w:t>zeskanowany</w:t>
      </w:r>
      <w:r w:rsidRPr="0087654B">
        <w:rPr>
          <w:rFonts w:cstheme="minorHAnsi"/>
          <w:bCs/>
          <w:sz w:val="24"/>
          <w:szCs w:val="24"/>
        </w:rPr>
        <w:t xml:space="preserve"> mat</w:t>
      </w:r>
      <w:r w:rsidR="001765CD">
        <w:rPr>
          <w:rFonts w:cstheme="minorHAnsi"/>
          <w:bCs/>
          <w:sz w:val="24"/>
          <w:szCs w:val="24"/>
        </w:rPr>
        <w:t>eriał nie jest zarejestrowany w bazie</w:t>
      </w:r>
      <w:r w:rsidR="00BB5037">
        <w:rPr>
          <w:rFonts w:cstheme="minorHAnsi"/>
          <w:bCs/>
          <w:sz w:val="24"/>
          <w:szCs w:val="24"/>
        </w:rPr>
        <w:t>,</w:t>
      </w:r>
      <w:r w:rsidR="001765CD">
        <w:rPr>
          <w:rFonts w:cstheme="minorHAnsi"/>
          <w:bCs/>
          <w:sz w:val="24"/>
          <w:szCs w:val="24"/>
        </w:rPr>
        <w:t xml:space="preserve"> Wykonawca skorzysta z </w:t>
      </w:r>
      <w:r w:rsidRPr="0087654B">
        <w:rPr>
          <w:rFonts w:cstheme="minorHAnsi"/>
          <w:bCs/>
          <w:sz w:val="24"/>
          <w:szCs w:val="24"/>
        </w:rPr>
        <w:t xml:space="preserve">funkcjonalności modułu GEO-INFO </w:t>
      </w:r>
      <w:proofErr w:type="spellStart"/>
      <w:r w:rsidRPr="0087654B">
        <w:rPr>
          <w:rFonts w:cstheme="minorHAnsi"/>
          <w:bCs/>
          <w:sz w:val="24"/>
          <w:szCs w:val="24"/>
        </w:rPr>
        <w:t>i.Zasób</w:t>
      </w:r>
      <w:proofErr w:type="spellEnd"/>
      <w:r w:rsidRPr="0087654B">
        <w:rPr>
          <w:rFonts w:cstheme="minorHAnsi"/>
          <w:bCs/>
          <w:sz w:val="24"/>
          <w:szCs w:val="24"/>
        </w:rPr>
        <w:t xml:space="preserve"> i doda nowy materiał.</w:t>
      </w:r>
    </w:p>
    <w:p w14:paraId="1AAB9782" w14:textId="6048271A" w:rsidR="00A333C8" w:rsidRPr="00A333C8" w:rsidRDefault="00A333C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A333C8">
        <w:rPr>
          <w:rFonts w:cstheme="minorHAnsi"/>
          <w:bCs/>
          <w:sz w:val="24"/>
          <w:szCs w:val="24"/>
        </w:rPr>
        <w:t>Dla każdego materiału zasobu i dokumentu wchodzącego w skład materiału zasobu, przetworzonego do postaci elektronicznej, Wykonawca ma obowiąz</w:t>
      </w:r>
      <w:r w:rsidR="001B7F25">
        <w:rPr>
          <w:rFonts w:cstheme="minorHAnsi"/>
          <w:bCs/>
          <w:sz w:val="24"/>
          <w:szCs w:val="24"/>
        </w:rPr>
        <w:t>ek pozyskać metadane zgodnie z r</w:t>
      </w:r>
      <w:r w:rsidRPr="00A333C8">
        <w:rPr>
          <w:rFonts w:cstheme="minorHAnsi"/>
          <w:bCs/>
          <w:sz w:val="24"/>
          <w:szCs w:val="24"/>
        </w:rPr>
        <w:t>ozporządzeniem Ministra Administracji i Cyfryza</w:t>
      </w:r>
      <w:r w:rsidR="001765CD">
        <w:rPr>
          <w:rFonts w:cstheme="minorHAnsi"/>
          <w:bCs/>
          <w:sz w:val="24"/>
          <w:szCs w:val="24"/>
        </w:rPr>
        <w:t xml:space="preserve">cji z dnia 5 września 2013 r. </w:t>
      </w:r>
      <w:r w:rsidR="001765CD" w:rsidRPr="000968FB">
        <w:rPr>
          <w:rFonts w:cstheme="minorHAnsi"/>
          <w:bCs/>
          <w:iCs/>
          <w:sz w:val="24"/>
          <w:szCs w:val="24"/>
        </w:rPr>
        <w:t xml:space="preserve">w </w:t>
      </w:r>
      <w:r w:rsidRPr="000968FB">
        <w:rPr>
          <w:rFonts w:cstheme="minorHAnsi"/>
          <w:bCs/>
          <w:iCs/>
          <w:sz w:val="24"/>
          <w:szCs w:val="24"/>
        </w:rPr>
        <w:t>spra</w:t>
      </w:r>
      <w:r w:rsidR="001765CD" w:rsidRPr="000968FB">
        <w:rPr>
          <w:rFonts w:cstheme="minorHAnsi"/>
          <w:bCs/>
          <w:iCs/>
          <w:sz w:val="24"/>
          <w:szCs w:val="24"/>
        </w:rPr>
        <w:t>wie organizacji i </w:t>
      </w:r>
      <w:r w:rsidRPr="000968FB">
        <w:rPr>
          <w:rFonts w:cstheme="minorHAnsi"/>
          <w:bCs/>
          <w:iCs/>
          <w:sz w:val="24"/>
          <w:szCs w:val="24"/>
        </w:rPr>
        <w:t>trybu prowadzenia pa</w:t>
      </w:r>
      <w:r w:rsidR="00971047" w:rsidRPr="000968FB">
        <w:rPr>
          <w:rFonts w:cstheme="minorHAnsi"/>
          <w:bCs/>
          <w:iCs/>
          <w:sz w:val="24"/>
          <w:szCs w:val="24"/>
        </w:rPr>
        <w:t>ństwowego zasobu geodezyjnego i</w:t>
      </w:r>
      <w:r w:rsidR="00622529">
        <w:rPr>
          <w:rFonts w:cstheme="minorHAnsi"/>
          <w:bCs/>
          <w:iCs/>
          <w:sz w:val="24"/>
          <w:szCs w:val="24"/>
        </w:rPr>
        <w:t> </w:t>
      </w:r>
      <w:r w:rsidRPr="000968FB">
        <w:rPr>
          <w:rFonts w:cstheme="minorHAnsi"/>
          <w:bCs/>
          <w:iCs/>
          <w:sz w:val="24"/>
          <w:szCs w:val="24"/>
        </w:rPr>
        <w:t>kartograficznego</w:t>
      </w:r>
      <w:r w:rsidR="001765CD">
        <w:rPr>
          <w:rFonts w:cstheme="minorHAnsi"/>
          <w:bCs/>
          <w:sz w:val="24"/>
          <w:szCs w:val="24"/>
        </w:rPr>
        <w:t>.</w:t>
      </w:r>
    </w:p>
    <w:p w14:paraId="43E0049B" w14:textId="77777777" w:rsidR="00626408" w:rsidRDefault="00883702"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 xml:space="preserve">Wykonawca </w:t>
      </w:r>
      <w:r w:rsidR="00626408" w:rsidRPr="0087654B">
        <w:rPr>
          <w:rFonts w:cstheme="minorHAnsi"/>
          <w:bCs/>
          <w:sz w:val="24"/>
          <w:szCs w:val="24"/>
        </w:rPr>
        <w:t>uzupełni</w:t>
      </w:r>
      <w:r>
        <w:rPr>
          <w:rFonts w:cstheme="minorHAnsi"/>
          <w:bCs/>
          <w:sz w:val="24"/>
          <w:szCs w:val="24"/>
        </w:rPr>
        <w:t xml:space="preserve"> elementy metadanych wraz z opisem ich struktury dla </w:t>
      </w:r>
      <w:r w:rsidR="00BB5037">
        <w:rPr>
          <w:rFonts w:cstheme="minorHAnsi"/>
          <w:bCs/>
          <w:sz w:val="24"/>
          <w:szCs w:val="24"/>
        </w:rPr>
        <w:t xml:space="preserve">wszystkich zeskanowanych </w:t>
      </w:r>
      <w:r>
        <w:rPr>
          <w:rFonts w:cstheme="minorHAnsi"/>
          <w:bCs/>
          <w:sz w:val="24"/>
          <w:szCs w:val="24"/>
        </w:rPr>
        <w:t>materiałów zasobu</w:t>
      </w:r>
      <w:r w:rsidR="00BB5037">
        <w:rPr>
          <w:rFonts w:cstheme="minorHAnsi"/>
          <w:bCs/>
          <w:sz w:val="24"/>
          <w:szCs w:val="24"/>
        </w:rPr>
        <w:t>.</w:t>
      </w:r>
    </w:p>
    <w:p w14:paraId="041D98DC" w14:textId="77777777" w:rsidR="00A333C8" w:rsidRPr="000968FB" w:rsidRDefault="001B7F25" w:rsidP="001B7F25">
      <w:pPr>
        <w:pStyle w:val="Akapitzlist"/>
        <w:numPr>
          <w:ilvl w:val="2"/>
          <w:numId w:val="7"/>
        </w:numPr>
        <w:autoSpaceDE w:val="0"/>
        <w:autoSpaceDN w:val="0"/>
        <w:adjustRightInd w:val="0"/>
        <w:spacing w:after="0" w:line="240" w:lineRule="auto"/>
        <w:ind w:left="1701" w:hanging="708"/>
        <w:jc w:val="both"/>
        <w:rPr>
          <w:rFonts w:cstheme="minorHAnsi"/>
          <w:bCs/>
          <w:iCs/>
          <w:sz w:val="24"/>
          <w:szCs w:val="24"/>
        </w:rPr>
      </w:pPr>
      <w:r w:rsidRPr="001B7F25">
        <w:rPr>
          <w:rFonts w:cstheme="minorHAnsi"/>
          <w:bCs/>
          <w:sz w:val="24"/>
          <w:szCs w:val="24"/>
        </w:rPr>
        <w:t>S</w:t>
      </w:r>
      <w:r w:rsidR="00A333C8" w:rsidRPr="001B7F25">
        <w:rPr>
          <w:rFonts w:cstheme="minorHAnsi"/>
          <w:bCs/>
          <w:sz w:val="24"/>
          <w:szCs w:val="24"/>
        </w:rPr>
        <w:t>pecyfikację struktury i treści metadanych, o których mowa w pkt 3.2.</w:t>
      </w:r>
      <w:r w:rsidR="00025E8E">
        <w:rPr>
          <w:rFonts w:cstheme="minorHAnsi"/>
          <w:bCs/>
          <w:sz w:val="24"/>
          <w:szCs w:val="24"/>
        </w:rPr>
        <w:t>11</w:t>
      </w:r>
      <w:r w:rsidR="00DB4362">
        <w:rPr>
          <w:rFonts w:cstheme="minorHAnsi"/>
          <w:bCs/>
          <w:sz w:val="24"/>
          <w:szCs w:val="24"/>
        </w:rPr>
        <w:t>.</w:t>
      </w:r>
      <w:r w:rsidR="00A333C8" w:rsidRPr="001B7F25">
        <w:rPr>
          <w:rFonts w:cstheme="minorHAnsi"/>
          <w:bCs/>
          <w:sz w:val="24"/>
          <w:szCs w:val="24"/>
        </w:rPr>
        <w:t xml:space="preserve"> określa załącznik nr 2 do rozporządzenia </w:t>
      </w:r>
      <w:r w:rsidRPr="00A333C8">
        <w:rPr>
          <w:rFonts w:cstheme="minorHAnsi"/>
          <w:bCs/>
          <w:sz w:val="24"/>
          <w:szCs w:val="24"/>
        </w:rPr>
        <w:t>Ministra Administracji i Cyfryza</w:t>
      </w:r>
      <w:r>
        <w:rPr>
          <w:rFonts w:cstheme="minorHAnsi"/>
          <w:bCs/>
          <w:sz w:val="24"/>
          <w:szCs w:val="24"/>
        </w:rPr>
        <w:t xml:space="preserve">cji z dnia 5 września 2013 r. </w:t>
      </w:r>
      <w:r w:rsidRPr="000968FB">
        <w:rPr>
          <w:rFonts w:cstheme="minorHAnsi"/>
          <w:bCs/>
          <w:iCs/>
          <w:sz w:val="24"/>
          <w:szCs w:val="24"/>
        </w:rPr>
        <w:t>w sprawie organizacji i trybu prowadzenia państwowego zasobu geodezyjnego i kartograficznego</w:t>
      </w:r>
      <w:r w:rsidR="001765CD" w:rsidRPr="000968FB">
        <w:rPr>
          <w:iCs/>
          <w:sz w:val="24"/>
          <w:szCs w:val="24"/>
        </w:rPr>
        <w:t>.</w:t>
      </w:r>
    </w:p>
    <w:p w14:paraId="7E7DEEA2"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A333C8">
        <w:rPr>
          <w:rFonts w:cstheme="minorHAnsi"/>
          <w:bCs/>
          <w:sz w:val="24"/>
          <w:szCs w:val="24"/>
        </w:rPr>
        <w:t>Metadane zostaną zapisane w pliku XML.</w:t>
      </w:r>
    </w:p>
    <w:p w14:paraId="4038BE54"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A333C8">
        <w:rPr>
          <w:rFonts w:cstheme="minorHAnsi"/>
          <w:bCs/>
          <w:sz w:val="24"/>
          <w:szCs w:val="24"/>
        </w:rPr>
        <w:t>Plik XML z metadanymi dla materiału zasobu powinien zawierać również listę dokumentów przetworzonych do postaci elektronicznej, składających się na dany materiał zasobu oraz listę powiązanych z tymi dokumentami plików metadanych.</w:t>
      </w:r>
    </w:p>
    <w:p w14:paraId="5BEA718F"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A333C8">
        <w:rPr>
          <w:rFonts w:cstheme="minorHAnsi"/>
          <w:bCs/>
          <w:sz w:val="24"/>
          <w:szCs w:val="24"/>
        </w:rPr>
        <w:t xml:space="preserve">Nazwa pliku XML z metadanymi dla materiału zasobu </w:t>
      </w:r>
      <w:r w:rsidR="001765CD">
        <w:rPr>
          <w:rFonts w:cstheme="minorHAnsi"/>
          <w:bCs/>
          <w:sz w:val="24"/>
          <w:szCs w:val="24"/>
        </w:rPr>
        <w:t>musi być identyczna z </w:t>
      </w:r>
      <w:r w:rsidRPr="00A333C8">
        <w:rPr>
          <w:rFonts w:cstheme="minorHAnsi"/>
          <w:bCs/>
          <w:sz w:val="24"/>
          <w:szCs w:val="24"/>
        </w:rPr>
        <w:t>identyfikatorem ewidencyjnym materiału zasobu.</w:t>
      </w:r>
    </w:p>
    <w:p w14:paraId="4C135B02"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A333C8">
        <w:rPr>
          <w:rFonts w:cstheme="minorHAnsi"/>
          <w:bCs/>
          <w:sz w:val="24"/>
          <w:szCs w:val="24"/>
        </w:rPr>
        <w:lastRenderedPageBreak/>
        <w:t>Nazwa pliku XML z metadanymi dla dokumentów przetworzonych do postaci elektronicznej wchodzących w skład mater</w:t>
      </w:r>
      <w:r w:rsidR="001B7F25">
        <w:rPr>
          <w:rFonts w:cstheme="minorHAnsi"/>
          <w:bCs/>
          <w:sz w:val="24"/>
          <w:szCs w:val="24"/>
        </w:rPr>
        <w:t>iału zasobu</w:t>
      </w:r>
      <w:r w:rsidR="00BB5037">
        <w:rPr>
          <w:rFonts w:cstheme="minorHAnsi"/>
          <w:bCs/>
          <w:sz w:val="24"/>
          <w:szCs w:val="24"/>
        </w:rPr>
        <w:t>,</w:t>
      </w:r>
      <w:r w:rsidR="001B7F25">
        <w:rPr>
          <w:rFonts w:cstheme="minorHAnsi"/>
          <w:bCs/>
          <w:sz w:val="24"/>
          <w:szCs w:val="24"/>
        </w:rPr>
        <w:t xml:space="preserve"> ma być identyczna z </w:t>
      </w:r>
      <w:r w:rsidRPr="00A333C8">
        <w:rPr>
          <w:rFonts w:cstheme="minorHAnsi"/>
          <w:bCs/>
          <w:sz w:val="24"/>
          <w:szCs w:val="24"/>
        </w:rPr>
        <w:t xml:space="preserve">nazwą pliku PDF zawierającego </w:t>
      </w:r>
      <w:r w:rsidR="001765CD">
        <w:rPr>
          <w:rFonts w:cstheme="minorHAnsi"/>
          <w:bCs/>
          <w:sz w:val="24"/>
          <w:szCs w:val="24"/>
        </w:rPr>
        <w:t>zeskanowany</w:t>
      </w:r>
      <w:r w:rsidRPr="00A333C8">
        <w:rPr>
          <w:rFonts w:cstheme="minorHAnsi"/>
          <w:bCs/>
          <w:sz w:val="24"/>
          <w:szCs w:val="24"/>
        </w:rPr>
        <w:t xml:space="preserve"> dokument.</w:t>
      </w:r>
    </w:p>
    <w:p w14:paraId="1D973053"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F75AF">
        <w:rPr>
          <w:rFonts w:cstheme="minorHAnsi"/>
          <w:bCs/>
          <w:sz w:val="24"/>
          <w:szCs w:val="24"/>
        </w:rPr>
        <w:t>Po zrealizowaniu przez Wykonawcę pracy związanej z</w:t>
      </w:r>
      <w:r w:rsidR="00A333C8" w:rsidRPr="000F75AF">
        <w:rPr>
          <w:rFonts w:cstheme="minorHAnsi"/>
          <w:bCs/>
          <w:sz w:val="24"/>
          <w:szCs w:val="24"/>
        </w:rPr>
        <w:t xml:space="preserve"> aktualizacją metadanych </w:t>
      </w:r>
      <w:r w:rsidR="001765CD" w:rsidRPr="000F75AF">
        <w:rPr>
          <w:rFonts w:cstheme="minorHAnsi"/>
          <w:bCs/>
          <w:sz w:val="24"/>
          <w:szCs w:val="24"/>
        </w:rPr>
        <w:t>przetwarzanych</w:t>
      </w:r>
      <w:r w:rsidRPr="000F75AF">
        <w:rPr>
          <w:rFonts w:cstheme="minorHAnsi"/>
          <w:bCs/>
          <w:sz w:val="24"/>
          <w:szCs w:val="24"/>
        </w:rPr>
        <w:t xml:space="preserve"> materiałów zasobu w </w:t>
      </w:r>
      <w:r w:rsidR="001765CD" w:rsidRPr="00590A49">
        <w:rPr>
          <w:rFonts w:cstheme="minorHAnsi"/>
          <w:bCs/>
          <w:sz w:val="24"/>
          <w:szCs w:val="24"/>
        </w:rPr>
        <w:t xml:space="preserve">module GEO-INFO </w:t>
      </w:r>
      <w:proofErr w:type="spellStart"/>
      <w:r w:rsidR="001765CD" w:rsidRPr="00590A49">
        <w:rPr>
          <w:rFonts w:cstheme="minorHAnsi"/>
          <w:bCs/>
          <w:sz w:val="24"/>
          <w:szCs w:val="24"/>
        </w:rPr>
        <w:t>i.Zasób</w:t>
      </w:r>
      <w:proofErr w:type="spellEnd"/>
      <w:r w:rsidRPr="000F75AF">
        <w:rPr>
          <w:rFonts w:cstheme="minorHAnsi"/>
          <w:bCs/>
          <w:sz w:val="24"/>
          <w:szCs w:val="24"/>
        </w:rPr>
        <w:t xml:space="preserve">, Wykonawca zmieni im status na </w:t>
      </w:r>
      <w:r w:rsidR="00BF4F31">
        <w:rPr>
          <w:rFonts w:cstheme="minorHAnsi"/>
          <w:bCs/>
          <w:iCs/>
          <w:sz w:val="24"/>
          <w:szCs w:val="24"/>
        </w:rPr>
        <w:t xml:space="preserve">„Zakończ i przekaż do </w:t>
      </w:r>
      <w:proofErr w:type="spellStart"/>
      <w:r w:rsidR="00BF4F31">
        <w:rPr>
          <w:rFonts w:cstheme="minorHAnsi"/>
          <w:bCs/>
          <w:iCs/>
          <w:sz w:val="24"/>
          <w:szCs w:val="24"/>
        </w:rPr>
        <w:t>ODGiK</w:t>
      </w:r>
      <w:proofErr w:type="spellEnd"/>
      <w:r w:rsidR="00BF4F31">
        <w:rPr>
          <w:rFonts w:cstheme="minorHAnsi"/>
          <w:bCs/>
          <w:iCs/>
          <w:sz w:val="24"/>
          <w:szCs w:val="24"/>
        </w:rPr>
        <w:t>”</w:t>
      </w:r>
      <w:r w:rsidRPr="000F75AF">
        <w:rPr>
          <w:rFonts w:cstheme="minorHAnsi"/>
          <w:bCs/>
          <w:sz w:val="24"/>
          <w:szCs w:val="24"/>
        </w:rPr>
        <w:t>. Materiałów o takim statusie Wykonawca nie będzie mógł już edytować.</w:t>
      </w:r>
    </w:p>
    <w:p w14:paraId="4C259666" w14:textId="02B64EDC"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F75AF">
        <w:rPr>
          <w:rFonts w:cstheme="minorHAnsi"/>
          <w:bCs/>
          <w:sz w:val="24"/>
          <w:szCs w:val="24"/>
        </w:rPr>
        <w:t>Zamawiający dokona kontroli przekazanych prze</w:t>
      </w:r>
      <w:r w:rsidR="001B7F25">
        <w:rPr>
          <w:rFonts w:cstheme="minorHAnsi"/>
          <w:bCs/>
          <w:sz w:val="24"/>
          <w:szCs w:val="24"/>
        </w:rPr>
        <w:t>z</w:t>
      </w:r>
      <w:r w:rsidRPr="000F75AF">
        <w:rPr>
          <w:rFonts w:cstheme="minorHAnsi"/>
          <w:bCs/>
          <w:sz w:val="24"/>
          <w:szCs w:val="24"/>
        </w:rPr>
        <w:t xml:space="preserve"> Wykonawcę danych. Kontrola zostanie przeprowadzona </w:t>
      </w:r>
      <w:r w:rsidR="000F75AF">
        <w:rPr>
          <w:rFonts w:cstheme="minorHAnsi"/>
          <w:bCs/>
          <w:sz w:val="24"/>
          <w:szCs w:val="24"/>
        </w:rPr>
        <w:t xml:space="preserve">przez </w:t>
      </w:r>
      <w:r w:rsidRPr="000F75AF">
        <w:rPr>
          <w:rFonts w:cstheme="minorHAnsi"/>
          <w:bCs/>
          <w:sz w:val="24"/>
          <w:szCs w:val="24"/>
        </w:rPr>
        <w:t xml:space="preserve">wyznaczonych pracowników </w:t>
      </w:r>
      <w:r w:rsidR="001B7F25">
        <w:rPr>
          <w:rFonts w:cstheme="minorHAnsi"/>
          <w:bCs/>
          <w:sz w:val="24"/>
          <w:szCs w:val="24"/>
        </w:rPr>
        <w:t xml:space="preserve">Starostwa </w:t>
      </w:r>
      <w:r w:rsidR="00BB5037">
        <w:rPr>
          <w:rFonts w:cstheme="minorHAnsi"/>
          <w:bCs/>
          <w:sz w:val="24"/>
          <w:szCs w:val="24"/>
        </w:rPr>
        <w:t>Powiatu Szamotulskiego</w:t>
      </w:r>
      <w:r w:rsidRPr="000F75AF">
        <w:rPr>
          <w:rFonts w:cstheme="minorHAnsi"/>
          <w:bCs/>
          <w:sz w:val="24"/>
          <w:szCs w:val="24"/>
        </w:rPr>
        <w:t xml:space="preserve"> i zakończona odpowiednim protokołem: „Protokół potwierdzający prawidłowość wykonanej usługi/Protok</w:t>
      </w:r>
      <w:r w:rsidR="001765CD">
        <w:rPr>
          <w:rFonts w:cstheme="minorHAnsi"/>
          <w:bCs/>
          <w:sz w:val="24"/>
          <w:szCs w:val="24"/>
        </w:rPr>
        <w:t xml:space="preserve">ół wskazujący dostrzeżone wady”. </w:t>
      </w:r>
      <w:r w:rsidRPr="000F75AF">
        <w:rPr>
          <w:rFonts w:cstheme="minorHAnsi"/>
          <w:bCs/>
          <w:sz w:val="24"/>
          <w:szCs w:val="24"/>
        </w:rPr>
        <w:t>W przypadku stwierdzenia nieprawidłowości</w:t>
      </w:r>
      <w:r w:rsidR="001B7F25">
        <w:rPr>
          <w:rFonts w:cstheme="minorHAnsi"/>
          <w:bCs/>
          <w:sz w:val="24"/>
          <w:szCs w:val="24"/>
        </w:rPr>
        <w:t>,</w:t>
      </w:r>
      <w:r w:rsidRPr="000F75AF">
        <w:rPr>
          <w:rFonts w:cstheme="minorHAnsi"/>
          <w:bCs/>
          <w:sz w:val="24"/>
          <w:szCs w:val="24"/>
        </w:rPr>
        <w:t xml:space="preserve"> Zamawiający zwróci Wykonawcy materiały do poprawy</w:t>
      </w:r>
      <w:r w:rsidR="00BF4F31">
        <w:rPr>
          <w:rFonts w:cstheme="minorHAnsi"/>
          <w:bCs/>
          <w:sz w:val="24"/>
          <w:szCs w:val="24"/>
        </w:rPr>
        <w:t>. D</w:t>
      </w:r>
      <w:r w:rsidRPr="000F75AF">
        <w:rPr>
          <w:rFonts w:cstheme="minorHAnsi"/>
          <w:bCs/>
          <w:sz w:val="24"/>
          <w:szCs w:val="24"/>
        </w:rPr>
        <w:t>la takich materia</w:t>
      </w:r>
      <w:r w:rsidR="001765CD">
        <w:rPr>
          <w:rFonts w:cstheme="minorHAnsi"/>
          <w:bCs/>
          <w:sz w:val="24"/>
          <w:szCs w:val="24"/>
        </w:rPr>
        <w:t xml:space="preserve">łów zostanie zmieniony status i </w:t>
      </w:r>
      <w:r w:rsidRPr="000F75AF">
        <w:rPr>
          <w:rFonts w:cstheme="minorHAnsi"/>
          <w:bCs/>
          <w:sz w:val="24"/>
          <w:szCs w:val="24"/>
        </w:rPr>
        <w:t>Wykonawca będzie mógł je ponownie modyfikować. Po usunięciu nieprawidłowości, Wykon</w:t>
      </w:r>
      <w:r w:rsidR="00BF4F31">
        <w:rPr>
          <w:rFonts w:cstheme="minorHAnsi"/>
          <w:bCs/>
          <w:sz w:val="24"/>
          <w:szCs w:val="24"/>
        </w:rPr>
        <w:t>awca ponownie zmieni status na „</w:t>
      </w:r>
      <w:r w:rsidRPr="000F75AF">
        <w:rPr>
          <w:rFonts w:cstheme="minorHAnsi"/>
          <w:bCs/>
          <w:iCs/>
          <w:sz w:val="24"/>
          <w:szCs w:val="24"/>
        </w:rPr>
        <w:t xml:space="preserve">Zakończ i przekaż do </w:t>
      </w:r>
      <w:proofErr w:type="spellStart"/>
      <w:r w:rsidRPr="000F75AF">
        <w:rPr>
          <w:rFonts w:cstheme="minorHAnsi"/>
          <w:bCs/>
          <w:iCs/>
          <w:sz w:val="24"/>
          <w:szCs w:val="24"/>
        </w:rPr>
        <w:t>ODGiK</w:t>
      </w:r>
      <w:proofErr w:type="spellEnd"/>
      <w:r w:rsidR="00BF4F31">
        <w:rPr>
          <w:rFonts w:cstheme="minorHAnsi"/>
          <w:bCs/>
          <w:iCs/>
          <w:sz w:val="24"/>
          <w:szCs w:val="24"/>
        </w:rPr>
        <w:t>”</w:t>
      </w:r>
      <w:r w:rsidRPr="000F75AF">
        <w:rPr>
          <w:rFonts w:cstheme="minorHAnsi"/>
          <w:bCs/>
          <w:sz w:val="24"/>
          <w:szCs w:val="24"/>
        </w:rPr>
        <w:t>.</w:t>
      </w:r>
    </w:p>
    <w:p w14:paraId="5907B460" w14:textId="77777777" w:rsidR="00626408"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F75AF">
        <w:rPr>
          <w:rFonts w:cstheme="minorHAnsi"/>
          <w:bCs/>
          <w:sz w:val="24"/>
          <w:szCs w:val="24"/>
        </w:rPr>
        <w:t xml:space="preserve">Sposób przekazania przez Wykonawcę ostatecznych plików </w:t>
      </w:r>
      <w:r w:rsidR="001765CD">
        <w:rPr>
          <w:rFonts w:cstheme="minorHAnsi"/>
          <w:bCs/>
          <w:sz w:val="24"/>
          <w:szCs w:val="24"/>
        </w:rPr>
        <w:t>z dokumentami elektronicznymi, w celu ich implementacji do s</w:t>
      </w:r>
      <w:r w:rsidRPr="000F75AF">
        <w:rPr>
          <w:rFonts w:cstheme="minorHAnsi"/>
          <w:bCs/>
          <w:sz w:val="24"/>
          <w:szCs w:val="24"/>
        </w:rPr>
        <w:t>ystemu, zostanie uzgodniony z Zamawiający</w:t>
      </w:r>
      <w:r w:rsidR="001765CD">
        <w:rPr>
          <w:rFonts w:cstheme="minorHAnsi"/>
          <w:bCs/>
          <w:sz w:val="24"/>
          <w:szCs w:val="24"/>
        </w:rPr>
        <w:t>m w formie pisemnej. Zasilenie s</w:t>
      </w:r>
      <w:r w:rsidRPr="000F75AF">
        <w:rPr>
          <w:rFonts w:cstheme="minorHAnsi"/>
          <w:bCs/>
          <w:sz w:val="24"/>
          <w:szCs w:val="24"/>
        </w:rPr>
        <w:t xml:space="preserve">ystemu nastąpi pod nadzorem upoważnionego przez Zamawiającego pracownika </w:t>
      </w:r>
      <w:r w:rsidR="006C2A85">
        <w:rPr>
          <w:rFonts w:cstheme="minorHAnsi"/>
          <w:bCs/>
          <w:sz w:val="24"/>
          <w:szCs w:val="24"/>
        </w:rPr>
        <w:t xml:space="preserve">Wydziału Geodezji, Kartografii i </w:t>
      </w:r>
      <w:r w:rsidR="006C2A85" w:rsidRPr="0006139B">
        <w:rPr>
          <w:rFonts w:cstheme="minorHAnsi"/>
          <w:bCs/>
          <w:sz w:val="24"/>
          <w:szCs w:val="24"/>
        </w:rPr>
        <w:t>Katastru</w:t>
      </w:r>
      <w:r w:rsidRPr="000F75AF">
        <w:rPr>
          <w:rFonts w:cstheme="minorHAnsi"/>
          <w:bCs/>
          <w:sz w:val="24"/>
          <w:szCs w:val="24"/>
        </w:rPr>
        <w:t xml:space="preserve">. </w:t>
      </w:r>
    </w:p>
    <w:p w14:paraId="179FA13E" w14:textId="77777777" w:rsidR="00626408" w:rsidRPr="000F75AF" w:rsidRDefault="00626408" w:rsidP="00EB6512">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F75AF">
        <w:rPr>
          <w:rFonts w:cstheme="minorHAnsi"/>
          <w:bCs/>
          <w:sz w:val="24"/>
          <w:szCs w:val="24"/>
        </w:rPr>
        <w:t>W związku z zasilaniem</w:t>
      </w:r>
      <w:r w:rsidR="001B7F25">
        <w:rPr>
          <w:rFonts w:cstheme="minorHAnsi"/>
          <w:bCs/>
          <w:sz w:val="24"/>
          <w:szCs w:val="24"/>
        </w:rPr>
        <w:t>,</w:t>
      </w:r>
      <w:r w:rsidRPr="000F75AF">
        <w:rPr>
          <w:rFonts w:cstheme="minorHAnsi"/>
          <w:bCs/>
          <w:sz w:val="24"/>
          <w:szCs w:val="24"/>
        </w:rPr>
        <w:t xml:space="preserve"> system</w:t>
      </w:r>
      <w:r w:rsidR="001B7F25">
        <w:rPr>
          <w:rFonts w:cstheme="minorHAnsi"/>
          <w:bCs/>
          <w:sz w:val="24"/>
          <w:szCs w:val="24"/>
        </w:rPr>
        <w:t xml:space="preserve"> </w:t>
      </w:r>
      <w:proofErr w:type="spellStart"/>
      <w:r w:rsidR="00261964">
        <w:rPr>
          <w:rFonts w:cstheme="minorHAnsi"/>
          <w:bCs/>
          <w:sz w:val="24"/>
          <w:szCs w:val="24"/>
        </w:rPr>
        <w:t>pzgik</w:t>
      </w:r>
      <w:proofErr w:type="spellEnd"/>
      <w:r w:rsidRPr="000F75AF">
        <w:rPr>
          <w:rFonts w:cstheme="minorHAnsi"/>
          <w:bCs/>
          <w:sz w:val="24"/>
          <w:szCs w:val="24"/>
        </w:rPr>
        <w:t xml:space="preserve"> nie może mieć przerw w pracy dłuższych niż 1 dzień roboczy.</w:t>
      </w:r>
    </w:p>
    <w:p w14:paraId="61F97D3F" w14:textId="77777777" w:rsidR="00025E8E" w:rsidRPr="002B7A02" w:rsidRDefault="00025E8E" w:rsidP="002B7A02">
      <w:pPr>
        <w:autoSpaceDE w:val="0"/>
        <w:autoSpaceDN w:val="0"/>
        <w:adjustRightInd w:val="0"/>
        <w:spacing w:after="0" w:line="240" w:lineRule="auto"/>
        <w:jc w:val="both"/>
        <w:rPr>
          <w:rFonts w:cstheme="minorHAnsi"/>
          <w:bCs/>
          <w:sz w:val="24"/>
          <w:szCs w:val="24"/>
        </w:rPr>
      </w:pPr>
    </w:p>
    <w:p w14:paraId="3B46BCCB" w14:textId="77777777" w:rsidR="0006139B" w:rsidRDefault="0006139B" w:rsidP="00CC1D49">
      <w:pPr>
        <w:pStyle w:val="Akapitzlist"/>
        <w:numPr>
          <w:ilvl w:val="0"/>
          <w:numId w:val="7"/>
        </w:numPr>
        <w:autoSpaceDE w:val="0"/>
        <w:autoSpaceDN w:val="0"/>
        <w:adjustRightInd w:val="0"/>
        <w:spacing w:after="0" w:line="240" w:lineRule="auto"/>
        <w:ind w:left="426" w:hanging="426"/>
        <w:jc w:val="both"/>
        <w:rPr>
          <w:rFonts w:cstheme="minorHAnsi"/>
          <w:b/>
          <w:bCs/>
          <w:sz w:val="24"/>
          <w:szCs w:val="24"/>
        </w:rPr>
      </w:pPr>
      <w:r w:rsidRPr="002B7A02">
        <w:rPr>
          <w:rFonts w:cstheme="minorHAnsi"/>
          <w:b/>
          <w:bCs/>
          <w:sz w:val="24"/>
          <w:szCs w:val="24"/>
        </w:rPr>
        <w:t xml:space="preserve">Ustalenia </w:t>
      </w:r>
      <w:proofErr w:type="spellStart"/>
      <w:r w:rsidRPr="002B7A02">
        <w:rPr>
          <w:rFonts w:cstheme="minorHAnsi"/>
          <w:b/>
          <w:bCs/>
          <w:sz w:val="24"/>
          <w:szCs w:val="24"/>
        </w:rPr>
        <w:t>organizacyjno</w:t>
      </w:r>
      <w:proofErr w:type="spellEnd"/>
      <w:r w:rsidRPr="002B7A02">
        <w:rPr>
          <w:rFonts w:cstheme="minorHAnsi"/>
          <w:b/>
          <w:bCs/>
          <w:sz w:val="24"/>
          <w:szCs w:val="24"/>
        </w:rPr>
        <w:t xml:space="preserve"> –</w:t>
      </w:r>
      <w:r w:rsidR="00DB4362">
        <w:rPr>
          <w:rFonts w:cstheme="minorHAnsi"/>
          <w:b/>
          <w:bCs/>
          <w:sz w:val="24"/>
          <w:szCs w:val="24"/>
        </w:rPr>
        <w:t xml:space="preserve"> </w:t>
      </w:r>
      <w:r w:rsidRPr="002B7A02">
        <w:rPr>
          <w:rFonts w:cstheme="minorHAnsi"/>
          <w:b/>
          <w:bCs/>
          <w:sz w:val="24"/>
          <w:szCs w:val="24"/>
        </w:rPr>
        <w:t>porządkowe</w:t>
      </w:r>
    </w:p>
    <w:p w14:paraId="23C58899" w14:textId="77777777" w:rsidR="002B7A02" w:rsidRPr="002B7A02" w:rsidRDefault="002B7A02" w:rsidP="002B7A02">
      <w:pPr>
        <w:autoSpaceDE w:val="0"/>
        <w:autoSpaceDN w:val="0"/>
        <w:adjustRightInd w:val="0"/>
        <w:spacing w:after="0" w:line="240" w:lineRule="auto"/>
        <w:jc w:val="both"/>
        <w:rPr>
          <w:rFonts w:cstheme="minorHAnsi"/>
          <w:b/>
          <w:bCs/>
          <w:sz w:val="24"/>
          <w:szCs w:val="24"/>
        </w:rPr>
      </w:pPr>
    </w:p>
    <w:p w14:paraId="6C1608AE" w14:textId="66377ED0"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B35634">
        <w:rPr>
          <w:rFonts w:cstheme="minorHAnsi"/>
          <w:bCs/>
          <w:sz w:val="24"/>
          <w:szCs w:val="24"/>
        </w:rPr>
        <w:t xml:space="preserve">Wykonawca zamówienia jest zobowiązany od momentu rozpoczęcia wykonywania prac związanych z cyfryzacją zasobu do utworzenia repozytorium wszystkich dokumentów elektronicznych materiałów zasobu. </w:t>
      </w:r>
      <w:r w:rsidRPr="0006139B">
        <w:rPr>
          <w:rFonts w:cstheme="minorHAnsi"/>
          <w:bCs/>
          <w:sz w:val="24"/>
          <w:szCs w:val="24"/>
        </w:rPr>
        <w:t>Repozytorium należy utworzyć na zewnętrznym (przenośnym) dysku</w:t>
      </w:r>
      <w:r w:rsidR="002B7A02">
        <w:rPr>
          <w:rFonts w:cstheme="minorHAnsi"/>
          <w:bCs/>
          <w:sz w:val="24"/>
          <w:szCs w:val="24"/>
        </w:rPr>
        <w:t xml:space="preserve"> </w:t>
      </w:r>
      <w:r w:rsidRPr="0006139B">
        <w:rPr>
          <w:rFonts w:cstheme="minorHAnsi"/>
          <w:bCs/>
          <w:sz w:val="24"/>
          <w:szCs w:val="24"/>
        </w:rPr>
        <w:t xml:space="preserve">(interfejs USB </w:t>
      </w:r>
      <w:r w:rsidR="00A67E4D">
        <w:rPr>
          <w:rFonts w:cstheme="minorHAnsi"/>
          <w:bCs/>
          <w:sz w:val="24"/>
          <w:szCs w:val="24"/>
        </w:rPr>
        <w:t>3</w:t>
      </w:r>
      <w:r w:rsidRPr="0006139B">
        <w:rPr>
          <w:rFonts w:cstheme="minorHAnsi"/>
          <w:bCs/>
          <w:sz w:val="24"/>
          <w:szCs w:val="24"/>
        </w:rPr>
        <w:t>.0)</w:t>
      </w:r>
      <w:r w:rsidR="00BB5037">
        <w:rPr>
          <w:rFonts w:cstheme="minorHAnsi"/>
          <w:bCs/>
          <w:sz w:val="24"/>
          <w:szCs w:val="24"/>
        </w:rPr>
        <w:t>,</w:t>
      </w:r>
      <w:r w:rsidRPr="0006139B">
        <w:rPr>
          <w:rFonts w:cstheme="minorHAnsi"/>
          <w:bCs/>
          <w:sz w:val="24"/>
          <w:szCs w:val="24"/>
        </w:rPr>
        <w:t xml:space="preserve"> o pojemności pozwalającej na zgromadzenie wszystkich utworzonych dokumentów zasobu</w:t>
      </w:r>
      <w:r w:rsidR="006C2A85">
        <w:rPr>
          <w:rFonts w:cstheme="minorHAnsi"/>
          <w:bCs/>
          <w:sz w:val="24"/>
          <w:szCs w:val="24"/>
        </w:rPr>
        <w:t>,</w:t>
      </w:r>
      <w:r w:rsidRPr="0006139B">
        <w:rPr>
          <w:rFonts w:cstheme="minorHAnsi"/>
          <w:bCs/>
          <w:sz w:val="24"/>
          <w:szCs w:val="24"/>
        </w:rPr>
        <w:t xml:space="preserve"> </w:t>
      </w:r>
      <w:r w:rsidR="00275389">
        <w:rPr>
          <w:rFonts w:cstheme="minorHAnsi"/>
          <w:bCs/>
          <w:sz w:val="24"/>
          <w:szCs w:val="24"/>
        </w:rPr>
        <w:t>posegregowanych</w:t>
      </w:r>
      <w:r w:rsidRPr="0006139B">
        <w:rPr>
          <w:rFonts w:cstheme="minorHAnsi"/>
          <w:bCs/>
          <w:sz w:val="24"/>
          <w:szCs w:val="24"/>
        </w:rPr>
        <w:t xml:space="preserve"> względem jednostek ewidencyjnych. </w:t>
      </w:r>
      <w:r w:rsidR="002B7A02">
        <w:rPr>
          <w:rFonts w:cstheme="minorHAnsi"/>
          <w:bCs/>
          <w:sz w:val="24"/>
          <w:szCs w:val="24"/>
        </w:rPr>
        <w:t>Dysk powinien być opisany: data</w:t>
      </w:r>
      <w:r w:rsidRPr="0006139B">
        <w:rPr>
          <w:rFonts w:cstheme="minorHAnsi"/>
          <w:bCs/>
          <w:sz w:val="24"/>
          <w:szCs w:val="24"/>
        </w:rPr>
        <w:t>, wykonawca, zawartość.</w:t>
      </w:r>
      <w:r w:rsidR="002B7A02">
        <w:rPr>
          <w:rFonts w:cstheme="minorHAnsi"/>
          <w:bCs/>
          <w:sz w:val="24"/>
          <w:szCs w:val="24"/>
        </w:rPr>
        <w:t xml:space="preserve"> </w:t>
      </w:r>
      <w:r w:rsidRPr="0006139B">
        <w:rPr>
          <w:rFonts w:cstheme="minorHAnsi"/>
          <w:bCs/>
          <w:sz w:val="24"/>
          <w:szCs w:val="24"/>
        </w:rPr>
        <w:t>Przed ostatecznym odbiorem</w:t>
      </w:r>
      <w:r w:rsidR="00BF4F31">
        <w:rPr>
          <w:rFonts w:cstheme="minorHAnsi"/>
          <w:bCs/>
          <w:sz w:val="24"/>
          <w:szCs w:val="24"/>
        </w:rPr>
        <w:t>, dysk z</w:t>
      </w:r>
      <w:r w:rsidR="00622529">
        <w:rPr>
          <w:rFonts w:cstheme="minorHAnsi"/>
          <w:bCs/>
          <w:sz w:val="24"/>
          <w:szCs w:val="24"/>
        </w:rPr>
        <w:t> </w:t>
      </w:r>
      <w:r w:rsidRPr="0006139B">
        <w:rPr>
          <w:rFonts w:cstheme="minorHAnsi"/>
          <w:bCs/>
          <w:sz w:val="24"/>
          <w:szCs w:val="24"/>
        </w:rPr>
        <w:t>repozytorium musi być przekazany Zamawiającemu w celu umożliwienia wykonania czynności kontrolnych.</w:t>
      </w:r>
    </w:p>
    <w:p w14:paraId="2457F6C5" w14:textId="77777777" w:rsidR="00275389" w:rsidRPr="00275389" w:rsidRDefault="00275389" w:rsidP="00275389">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275389">
        <w:rPr>
          <w:rFonts w:cstheme="minorHAnsi"/>
          <w:bCs/>
          <w:sz w:val="24"/>
          <w:szCs w:val="24"/>
        </w:rPr>
        <w:t>Nośnik z repozytorium Wykonawca przekaże Zamawiającemu bezpośrednio po zakończeniu wszystkich czynności związanych z implementacją. Na życzenie Wykonawcy zamówienia i na jego koszt, Zamawiający po zakończeniu procesu implementacji sporządzi i przekaże Wykonawcy na okres gwarancji kopię repozytorium. Po upływie tego okresu Wykonawca zwraca kopię repozytorium Zamawiającemu z oświadczeniem, że nie posiada żadnych innych materiałów, w których posiadanie wszedł w związku z realizacją zamówienia.</w:t>
      </w:r>
    </w:p>
    <w:p w14:paraId="5DA2AB45" w14:textId="77777777"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6139B">
        <w:rPr>
          <w:rFonts w:cstheme="minorHAnsi"/>
          <w:bCs/>
          <w:sz w:val="24"/>
          <w:szCs w:val="24"/>
        </w:rPr>
        <w:t>Wykonawca zamówienia jest zobowiązany do założen</w:t>
      </w:r>
      <w:r w:rsidR="0006139B">
        <w:rPr>
          <w:rFonts w:cstheme="minorHAnsi"/>
          <w:bCs/>
          <w:sz w:val="24"/>
          <w:szCs w:val="24"/>
        </w:rPr>
        <w:t xml:space="preserve">ia i prowadzenia </w:t>
      </w:r>
      <w:r w:rsidR="00F91F65">
        <w:rPr>
          <w:rFonts w:cstheme="minorHAnsi"/>
          <w:bCs/>
          <w:sz w:val="24"/>
          <w:szCs w:val="24"/>
        </w:rPr>
        <w:t>Dziennika p</w:t>
      </w:r>
      <w:r w:rsidR="0006139B">
        <w:rPr>
          <w:rFonts w:cstheme="minorHAnsi"/>
          <w:bCs/>
          <w:sz w:val="24"/>
          <w:szCs w:val="24"/>
        </w:rPr>
        <w:t>rac</w:t>
      </w:r>
      <w:r w:rsidRPr="0006139B">
        <w:rPr>
          <w:rFonts w:cstheme="minorHAnsi"/>
          <w:bCs/>
          <w:sz w:val="24"/>
          <w:szCs w:val="24"/>
        </w:rPr>
        <w:t xml:space="preserve">, w którym powinny </w:t>
      </w:r>
      <w:r w:rsidR="00D52F06">
        <w:rPr>
          <w:rFonts w:cstheme="minorHAnsi"/>
          <w:bCs/>
          <w:sz w:val="24"/>
          <w:szCs w:val="24"/>
        </w:rPr>
        <w:t>się znaleźć</w:t>
      </w:r>
      <w:r w:rsidRPr="0006139B">
        <w:rPr>
          <w:rFonts w:cstheme="minorHAnsi"/>
          <w:bCs/>
          <w:sz w:val="24"/>
          <w:szCs w:val="24"/>
        </w:rPr>
        <w:t xml:space="preserve"> wszystkie </w:t>
      </w:r>
      <w:r w:rsidR="0006139B">
        <w:rPr>
          <w:rFonts w:cstheme="minorHAnsi"/>
          <w:bCs/>
          <w:sz w:val="24"/>
          <w:szCs w:val="24"/>
        </w:rPr>
        <w:t xml:space="preserve">ustalenia pomiędzy Zamawiającym, </w:t>
      </w:r>
      <w:r w:rsidR="00D52F06">
        <w:rPr>
          <w:rFonts w:cstheme="minorHAnsi"/>
          <w:bCs/>
          <w:sz w:val="24"/>
          <w:szCs w:val="24"/>
        </w:rPr>
        <w:t>a </w:t>
      </w:r>
      <w:r w:rsidRPr="0006139B">
        <w:rPr>
          <w:rFonts w:cstheme="minorHAnsi"/>
          <w:bCs/>
          <w:sz w:val="24"/>
          <w:szCs w:val="24"/>
        </w:rPr>
        <w:t>Wykonawcą, o których nie przes</w:t>
      </w:r>
      <w:r w:rsidR="006C2A85">
        <w:rPr>
          <w:rFonts w:cstheme="minorHAnsi"/>
          <w:bCs/>
          <w:sz w:val="24"/>
          <w:szCs w:val="24"/>
        </w:rPr>
        <w:t>ądzały jednoznacznie ustalenia S</w:t>
      </w:r>
      <w:r w:rsidRPr="0006139B">
        <w:rPr>
          <w:rFonts w:cstheme="minorHAnsi"/>
          <w:bCs/>
          <w:sz w:val="24"/>
          <w:szCs w:val="24"/>
        </w:rPr>
        <w:t xml:space="preserve">pecyfikacji </w:t>
      </w:r>
      <w:r w:rsidR="006C2A85">
        <w:rPr>
          <w:rFonts w:cstheme="minorHAnsi"/>
          <w:bCs/>
          <w:sz w:val="24"/>
          <w:szCs w:val="24"/>
        </w:rPr>
        <w:t>Istotnych Warunków Z</w:t>
      </w:r>
      <w:r w:rsidR="002B7A02">
        <w:rPr>
          <w:rFonts w:cstheme="minorHAnsi"/>
          <w:bCs/>
          <w:sz w:val="24"/>
          <w:szCs w:val="24"/>
        </w:rPr>
        <w:t xml:space="preserve">amówienia, </w:t>
      </w:r>
      <w:r w:rsidR="00F91F65">
        <w:rPr>
          <w:rFonts w:cstheme="minorHAnsi"/>
          <w:bCs/>
          <w:sz w:val="24"/>
          <w:szCs w:val="24"/>
        </w:rPr>
        <w:t>Umowy i Warunków t</w:t>
      </w:r>
      <w:r w:rsidRPr="0006139B">
        <w:rPr>
          <w:rFonts w:cstheme="minorHAnsi"/>
          <w:bCs/>
          <w:sz w:val="24"/>
          <w:szCs w:val="24"/>
        </w:rPr>
        <w:t>echnicznych.</w:t>
      </w:r>
    </w:p>
    <w:p w14:paraId="44916FC0" w14:textId="77777777"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6139B">
        <w:rPr>
          <w:rFonts w:cstheme="minorHAnsi"/>
          <w:bCs/>
          <w:sz w:val="24"/>
          <w:szCs w:val="24"/>
        </w:rPr>
        <w:lastRenderedPageBreak/>
        <w:t>Ilość materiałów zasobu pobierana przez Wykonawcę do skanowa</w:t>
      </w:r>
      <w:r w:rsidR="00B173FB">
        <w:rPr>
          <w:rFonts w:cstheme="minorHAnsi"/>
          <w:bCs/>
          <w:sz w:val="24"/>
          <w:szCs w:val="24"/>
        </w:rPr>
        <w:t>nia, musi być w </w:t>
      </w:r>
      <w:r w:rsidRPr="0006139B">
        <w:rPr>
          <w:rFonts w:cstheme="minorHAnsi"/>
          <w:bCs/>
          <w:sz w:val="24"/>
          <w:szCs w:val="24"/>
        </w:rPr>
        <w:t xml:space="preserve">każdym przypadku uzgadniana z </w:t>
      </w:r>
      <w:r w:rsidR="00275389">
        <w:rPr>
          <w:rFonts w:cstheme="minorHAnsi"/>
          <w:bCs/>
          <w:sz w:val="24"/>
          <w:szCs w:val="24"/>
        </w:rPr>
        <w:t>pracownikiem</w:t>
      </w:r>
      <w:r w:rsidRPr="0006139B">
        <w:rPr>
          <w:rFonts w:cstheme="minorHAnsi"/>
          <w:bCs/>
          <w:sz w:val="24"/>
          <w:szCs w:val="24"/>
        </w:rPr>
        <w:t xml:space="preserve"> </w:t>
      </w:r>
      <w:r w:rsidR="00B173FB">
        <w:rPr>
          <w:rFonts w:cstheme="minorHAnsi"/>
          <w:bCs/>
          <w:sz w:val="24"/>
          <w:szCs w:val="24"/>
        </w:rPr>
        <w:t>W</w:t>
      </w:r>
      <w:r w:rsidR="00275389">
        <w:rPr>
          <w:rFonts w:cstheme="minorHAnsi"/>
          <w:bCs/>
          <w:sz w:val="24"/>
          <w:szCs w:val="24"/>
        </w:rPr>
        <w:t>ydziału Geodezji, Kartografii i </w:t>
      </w:r>
      <w:r w:rsidRPr="0006139B">
        <w:rPr>
          <w:rFonts w:cstheme="minorHAnsi"/>
          <w:bCs/>
          <w:sz w:val="24"/>
          <w:szCs w:val="24"/>
        </w:rPr>
        <w:t>Katastru</w:t>
      </w:r>
      <w:r w:rsidR="00B173FB">
        <w:rPr>
          <w:rFonts w:cstheme="minorHAnsi"/>
          <w:bCs/>
          <w:sz w:val="24"/>
          <w:szCs w:val="24"/>
        </w:rPr>
        <w:t>. Ilość ta będzie wynikała</w:t>
      </w:r>
      <w:r w:rsidR="00275389">
        <w:rPr>
          <w:rFonts w:cstheme="minorHAnsi"/>
          <w:bCs/>
          <w:sz w:val="24"/>
          <w:szCs w:val="24"/>
        </w:rPr>
        <w:t xml:space="preserve"> z</w:t>
      </w:r>
      <w:r w:rsidR="00B173FB">
        <w:rPr>
          <w:rFonts w:cstheme="minorHAnsi"/>
          <w:bCs/>
          <w:sz w:val="24"/>
          <w:szCs w:val="24"/>
        </w:rPr>
        <w:t xml:space="preserve"> planu realizacji zamówienia. </w:t>
      </w:r>
      <w:r w:rsidRPr="0006139B">
        <w:rPr>
          <w:rFonts w:cstheme="minorHAnsi"/>
          <w:bCs/>
          <w:sz w:val="24"/>
          <w:szCs w:val="24"/>
        </w:rPr>
        <w:t xml:space="preserve">Tylko zwrot poprzedniej partii upoważniać będzie do udostępnienia kolejnej części materiałów. Transport dokumentów odbywał się </w:t>
      </w:r>
      <w:r w:rsidR="00B173FB">
        <w:rPr>
          <w:rFonts w:cstheme="minorHAnsi"/>
          <w:bCs/>
          <w:sz w:val="24"/>
          <w:szCs w:val="24"/>
        </w:rPr>
        <w:t xml:space="preserve">będzie </w:t>
      </w:r>
      <w:r w:rsidRPr="0006139B">
        <w:rPr>
          <w:rFonts w:cstheme="minorHAnsi"/>
          <w:bCs/>
          <w:sz w:val="24"/>
          <w:szCs w:val="24"/>
        </w:rPr>
        <w:t xml:space="preserve">z użyciem pojemników, lub skrzyń dostosowanych do </w:t>
      </w:r>
      <w:r w:rsidR="00B173FB">
        <w:rPr>
          <w:rFonts w:cstheme="minorHAnsi"/>
          <w:bCs/>
          <w:sz w:val="24"/>
          <w:szCs w:val="24"/>
        </w:rPr>
        <w:t>przenoszenia</w:t>
      </w:r>
      <w:r w:rsidRPr="0006139B">
        <w:rPr>
          <w:rFonts w:cstheme="minorHAnsi"/>
          <w:bCs/>
          <w:sz w:val="24"/>
          <w:szCs w:val="24"/>
        </w:rPr>
        <w:t xml:space="preserve"> dokumentów. Czynności wypożyczenia i zwrotu materiałów zasobu muszą być udokumentowane protokołem, którego formę zaproponuje i przedstawi Zamawiający.</w:t>
      </w:r>
    </w:p>
    <w:p w14:paraId="1A78F1FE" w14:textId="77777777" w:rsidR="00F97A23" w:rsidRDefault="00B173FB"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Pr>
          <w:rFonts w:cstheme="minorHAnsi"/>
          <w:bCs/>
          <w:sz w:val="24"/>
          <w:szCs w:val="24"/>
        </w:rPr>
        <w:t>Zamawiający</w:t>
      </w:r>
      <w:r w:rsidR="00F97A23" w:rsidRPr="0006139B">
        <w:rPr>
          <w:rFonts w:cstheme="minorHAnsi"/>
          <w:bCs/>
          <w:sz w:val="24"/>
          <w:szCs w:val="24"/>
        </w:rPr>
        <w:t xml:space="preserve"> na bieżąco będzie przeprowadzać analizę zawartości pobranych materiałów zasobu w zakresie kompletności dokumentów.</w:t>
      </w:r>
    </w:p>
    <w:p w14:paraId="2CE85D90" w14:textId="77777777"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6139B">
        <w:rPr>
          <w:rFonts w:cstheme="minorHAnsi"/>
          <w:bCs/>
          <w:sz w:val="24"/>
          <w:szCs w:val="24"/>
        </w:rPr>
        <w:t>W trakcie procesu skanowania</w:t>
      </w:r>
      <w:r w:rsidR="006C2A85">
        <w:rPr>
          <w:rFonts w:cstheme="minorHAnsi"/>
          <w:bCs/>
          <w:sz w:val="24"/>
          <w:szCs w:val="24"/>
        </w:rPr>
        <w:t>,</w:t>
      </w:r>
      <w:r w:rsidRPr="0006139B">
        <w:rPr>
          <w:rFonts w:cstheme="minorHAnsi"/>
          <w:bCs/>
          <w:sz w:val="24"/>
          <w:szCs w:val="24"/>
        </w:rPr>
        <w:t xml:space="preserve"> Wykonawca przed wymianą partii skanowanych materiałów będzie oddawał wyniki tych prac w celu kontroli poprawności poskanowanych dokumentów. Do każdej części zeskanowanych materiałów przekazanych Zamawiającemu, dołączony zostanie wykaz dokumentów zarchiwizowanych w danym etapie.</w:t>
      </w:r>
    </w:p>
    <w:p w14:paraId="695A314E" w14:textId="77777777"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6139B">
        <w:rPr>
          <w:rFonts w:cstheme="minorHAnsi"/>
          <w:bCs/>
          <w:sz w:val="24"/>
          <w:szCs w:val="24"/>
        </w:rPr>
        <w:t xml:space="preserve">Raport z wykonywanych prac określający ilość zeskanowanych </w:t>
      </w:r>
      <w:r w:rsidR="00BF4F31">
        <w:rPr>
          <w:rFonts w:cstheme="minorHAnsi"/>
          <w:bCs/>
          <w:sz w:val="24"/>
          <w:szCs w:val="24"/>
        </w:rPr>
        <w:t>stron</w:t>
      </w:r>
      <w:r w:rsidRPr="0006139B">
        <w:rPr>
          <w:rFonts w:cstheme="minorHAnsi"/>
          <w:bCs/>
          <w:sz w:val="24"/>
          <w:szCs w:val="24"/>
        </w:rPr>
        <w:t xml:space="preserve"> operatu</w:t>
      </w:r>
      <w:r w:rsidR="00BF4F31">
        <w:rPr>
          <w:rFonts w:cstheme="minorHAnsi"/>
          <w:bCs/>
          <w:sz w:val="24"/>
          <w:szCs w:val="24"/>
        </w:rPr>
        <w:t>,</w:t>
      </w:r>
      <w:r w:rsidRPr="0006139B">
        <w:rPr>
          <w:rFonts w:cstheme="minorHAnsi"/>
          <w:bCs/>
          <w:sz w:val="24"/>
          <w:szCs w:val="24"/>
        </w:rPr>
        <w:t xml:space="preserve"> stanowić będzie podstawę do przeprowadzenia przez Zamawiającego kontroli informatycznej zeskanowanych materiałów i wniesienia ewentualnych uwag co do sposobu realizacji przedmiotu zamówienia.</w:t>
      </w:r>
    </w:p>
    <w:p w14:paraId="44226EED" w14:textId="77777777"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6139B">
        <w:rPr>
          <w:rFonts w:cstheme="minorHAnsi"/>
          <w:bCs/>
          <w:sz w:val="24"/>
          <w:szCs w:val="24"/>
        </w:rPr>
        <w:t>Wszystkie uzgodnienia musza mieć formę pisemną.</w:t>
      </w:r>
      <w:r w:rsidR="0006139B">
        <w:rPr>
          <w:rFonts w:cstheme="minorHAnsi"/>
          <w:bCs/>
          <w:sz w:val="24"/>
          <w:szCs w:val="24"/>
        </w:rPr>
        <w:t xml:space="preserve"> </w:t>
      </w:r>
      <w:r w:rsidRPr="0006139B">
        <w:rPr>
          <w:rFonts w:cstheme="minorHAnsi"/>
          <w:bCs/>
          <w:sz w:val="24"/>
          <w:szCs w:val="24"/>
        </w:rPr>
        <w:t>Brak zachowania ww. formy będzie uznawane za samowolne wprowadzenie zmian i odstępstwo od warunków zamówienia.</w:t>
      </w:r>
    </w:p>
    <w:p w14:paraId="78066205" w14:textId="77777777" w:rsidR="0006139B"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6139B">
        <w:rPr>
          <w:rFonts w:cstheme="minorHAnsi"/>
          <w:bCs/>
          <w:sz w:val="24"/>
          <w:szCs w:val="24"/>
        </w:rPr>
        <w:t>Wykonawca prac zobowiązany jest do:</w:t>
      </w:r>
    </w:p>
    <w:p w14:paraId="27EB578C" w14:textId="77777777" w:rsidR="00B173FB" w:rsidRDefault="00F97A23"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6139B">
        <w:rPr>
          <w:rFonts w:cstheme="minorHAnsi"/>
          <w:bCs/>
          <w:sz w:val="24"/>
          <w:szCs w:val="24"/>
        </w:rPr>
        <w:t>zachowania należytej staranności przy korzystaniu z udostępnionych materiałów zasobu podczas przygotowa</w:t>
      </w:r>
      <w:r w:rsidR="00B173FB">
        <w:rPr>
          <w:rFonts w:cstheme="minorHAnsi"/>
          <w:bCs/>
          <w:sz w:val="24"/>
          <w:szCs w:val="24"/>
        </w:rPr>
        <w:t>nia do skanowania, skanowania i </w:t>
      </w:r>
      <w:r w:rsidRPr="0006139B">
        <w:rPr>
          <w:rFonts w:cstheme="minorHAnsi"/>
          <w:bCs/>
          <w:sz w:val="24"/>
          <w:szCs w:val="24"/>
        </w:rPr>
        <w:t>ponownego ich broszurowania,</w:t>
      </w:r>
    </w:p>
    <w:p w14:paraId="0A8A67E9" w14:textId="77777777" w:rsidR="0006139B" w:rsidRDefault="00F97A23"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6139B">
        <w:rPr>
          <w:rFonts w:cstheme="minorHAnsi"/>
          <w:bCs/>
          <w:sz w:val="24"/>
          <w:szCs w:val="24"/>
        </w:rPr>
        <w:t>dostosowania metod i urządzeń skanujących oraz oprogramowania edycyjnego do rodzaju i jakości skanowanych materiałów</w:t>
      </w:r>
      <w:r w:rsidR="00B173FB">
        <w:rPr>
          <w:rFonts w:cstheme="minorHAnsi"/>
          <w:bCs/>
          <w:sz w:val="24"/>
          <w:szCs w:val="24"/>
        </w:rPr>
        <w:t>,</w:t>
      </w:r>
    </w:p>
    <w:p w14:paraId="7AC10525" w14:textId="77777777" w:rsidR="00B173FB" w:rsidRDefault="00F97A23"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6139B">
        <w:rPr>
          <w:rFonts w:cstheme="minorHAnsi"/>
          <w:bCs/>
          <w:sz w:val="24"/>
          <w:szCs w:val="24"/>
        </w:rPr>
        <w:t>niewykorzystywania udostępnionych materiałów do innyc</w:t>
      </w:r>
      <w:r w:rsidR="00B173FB">
        <w:rPr>
          <w:rFonts w:cstheme="minorHAnsi"/>
          <w:bCs/>
          <w:sz w:val="24"/>
          <w:szCs w:val="24"/>
        </w:rPr>
        <w:t>h celów niż określone w umowie,</w:t>
      </w:r>
    </w:p>
    <w:p w14:paraId="59EF62C9" w14:textId="77777777" w:rsidR="0006139B" w:rsidRDefault="00F97A23"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6139B">
        <w:rPr>
          <w:rFonts w:cstheme="minorHAnsi"/>
          <w:bCs/>
          <w:sz w:val="24"/>
          <w:szCs w:val="24"/>
        </w:rPr>
        <w:t>nieudostępniania oryginałów lub kopii materiałów będących prz</w:t>
      </w:r>
      <w:r w:rsidR="006C2A85">
        <w:rPr>
          <w:rFonts w:cstheme="minorHAnsi"/>
          <w:bCs/>
          <w:sz w:val="24"/>
          <w:szCs w:val="24"/>
        </w:rPr>
        <w:t>edmiotem zamówienia</w:t>
      </w:r>
      <w:r w:rsidRPr="0006139B">
        <w:rPr>
          <w:rFonts w:cstheme="minorHAnsi"/>
          <w:bCs/>
          <w:sz w:val="24"/>
          <w:szCs w:val="24"/>
        </w:rPr>
        <w:t xml:space="preserve"> innym podmiotom,</w:t>
      </w:r>
    </w:p>
    <w:p w14:paraId="4FADAD15" w14:textId="77777777" w:rsidR="0006139B" w:rsidRDefault="00F97A23"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6139B">
        <w:rPr>
          <w:rFonts w:cstheme="minorHAnsi"/>
          <w:bCs/>
          <w:sz w:val="24"/>
          <w:szCs w:val="24"/>
        </w:rPr>
        <w:t>nieudostępniania i nierozpo</w:t>
      </w:r>
      <w:r w:rsidR="00B173FB">
        <w:rPr>
          <w:rFonts w:cstheme="minorHAnsi"/>
          <w:bCs/>
          <w:sz w:val="24"/>
          <w:szCs w:val="24"/>
        </w:rPr>
        <w:t>wszechniania danych zawartych w </w:t>
      </w:r>
      <w:r w:rsidRPr="0006139B">
        <w:rPr>
          <w:rFonts w:cstheme="minorHAnsi"/>
          <w:bCs/>
          <w:sz w:val="24"/>
          <w:szCs w:val="24"/>
        </w:rPr>
        <w:t>udostępn</w:t>
      </w:r>
      <w:r w:rsidR="00275389">
        <w:rPr>
          <w:rFonts w:cstheme="minorHAnsi"/>
          <w:bCs/>
          <w:sz w:val="24"/>
          <w:szCs w:val="24"/>
        </w:rPr>
        <w:t>ionych do realizacji zamówienia</w:t>
      </w:r>
      <w:r w:rsidRPr="0006139B">
        <w:rPr>
          <w:rFonts w:cstheme="minorHAnsi"/>
          <w:bCs/>
          <w:sz w:val="24"/>
          <w:szCs w:val="24"/>
        </w:rPr>
        <w:t xml:space="preserve"> dokumentach</w:t>
      </w:r>
      <w:r w:rsidR="00B173FB">
        <w:rPr>
          <w:rFonts w:cstheme="minorHAnsi"/>
          <w:bCs/>
          <w:sz w:val="24"/>
          <w:szCs w:val="24"/>
        </w:rPr>
        <w:t>,</w:t>
      </w:r>
    </w:p>
    <w:p w14:paraId="54D5E654" w14:textId="77777777" w:rsidR="0006139B" w:rsidRDefault="00F97A23"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sidRPr="0006139B">
        <w:rPr>
          <w:rFonts w:cstheme="minorHAnsi"/>
          <w:bCs/>
          <w:sz w:val="24"/>
          <w:szCs w:val="24"/>
        </w:rPr>
        <w:t>niezmieniania treści udostępnionych do re</w:t>
      </w:r>
      <w:r w:rsidR="0006139B">
        <w:rPr>
          <w:rFonts w:cstheme="minorHAnsi"/>
          <w:bCs/>
          <w:sz w:val="24"/>
          <w:szCs w:val="24"/>
        </w:rPr>
        <w:t>alizacji zamówienia dokumentów.</w:t>
      </w:r>
    </w:p>
    <w:p w14:paraId="2CF20D57" w14:textId="77777777"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06139B">
        <w:rPr>
          <w:rFonts w:cstheme="minorHAnsi"/>
          <w:bCs/>
          <w:sz w:val="24"/>
          <w:szCs w:val="24"/>
        </w:rPr>
        <w:t>Przed przystąpieniem do wykonania zamówienia</w:t>
      </w:r>
      <w:r w:rsidR="00BF4F31">
        <w:rPr>
          <w:rFonts w:cstheme="minorHAnsi"/>
          <w:bCs/>
          <w:sz w:val="24"/>
          <w:szCs w:val="24"/>
        </w:rPr>
        <w:t>,</w:t>
      </w:r>
      <w:r w:rsidRPr="0006139B">
        <w:rPr>
          <w:rFonts w:cstheme="minorHAnsi"/>
          <w:bCs/>
          <w:sz w:val="24"/>
          <w:szCs w:val="24"/>
        </w:rPr>
        <w:t xml:space="preserve"> wybrany przez Zamawiającego Wykonawca, bezpośrednio przed podpisaniem umowy, złoży oświadczenie dotyczące ochrony danych osobowych zawartych w bazie danych systemu</w:t>
      </w:r>
      <w:r w:rsidR="006C2A85">
        <w:rPr>
          <w:rFonts w:cstheme="minorHAnsi"/>
          <w:bCs/>
          <w:sz w:val="24"/>
          <w:szCs w:val="24"/>
        </w:rPr>
        <w:t>, w </w:t>
      </w:r>
      <w:r w:rsidRPr="0006139B">
        <w:rPr>
          <w:rFonts w:cstheme="minorHAnsi"/>
          <w:bCs/>
          <w:sz w:val="24"/>
          <w:szCs w:val="24"/>
        </w:rPr>
        <w:t>którym prowadzony jest powiatowy zasób geodezyjny i kartograficzny, oraz oś</w:t>
      </w:r>
      <w:r w:rsidR="00DB4362">
        <w:rPr>
          <w:rFonts w:cstheme="minorHAnsi"/>
          <w:bCs/>
          <w:sz w:val="24"/>
          <w:szCs w:val="24"/>
        </w:rPr>
        <w:t xml:space="preserve">wiadczenie o </w:t>
      </w:r>
      <w:r w:rsidRPr="0006139B">
        <w:rPr>
          <w:rFonts w:cstheme="minorHAnsi"/>
          <w:bCs/>
          <w:sz w:val="24"/>
          <w:szCs w:val="24"/>
        </w:rPr>
        <w:t>trwałym usunięciu wszystkich pozyskanych do wykonania zamówienia materiałów w postaci elektronicznej ze swoich nośników, po zakończeniu prac i upływie okresu gwarancji.</w:t>
      </w:r>
    </w:p>
    <w:p w14:paraId="5CF6A0DD" w14:textId="77777777" w:rsidR="0006139B"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DE4216">
        <w:rPr>
          <w:rFonts w:cstheme="minorHAnsi"/>
          <w:bCs/>
          <w:sz w:val="24"/>
          <w:szCs w:val="24"/>
        </w:rPr>
        <w:t>Wysoka jakość i czytelność sporządzonych dokumentów elektronicznych powinna być dla Wykonawcy zamówienia priorytetem. P</w:t>
      </w:r>
      <w:r w:rsidR="00B173FB">
        <w:rPr>
          <w:rFonts w:cstheme="minorHAnsi"/>
          <w:bCs/>
          <w:sz w:val="24"/>
          <w:szCs w:val="24"/>
        </w:rPr>
        <w:t>ogorszenie jakości skanowania w </w:t>
      </w:r>
      <w:r w:rsidRPr="00DE4216">
        <w:rPr>
          <w:rFonts w:cstheme="minorHAnsi"/>
          <w:bCs/>
          <w:sz w:val="24"/>
          <w:szCs w:val="24"/>
        </w:rPr>
        <w:t xml:space="preserve">każdej fazie realizacji zamówienia, będzie stanowiło podstawę do żądania </w:t>
      </w:r>
      <w:r w:rsidRPr="00DE4216">
        <w:rPr>
          <w:rFonts w:cstheme="minorHAnsi"/>
          <w:bCs/>
          <w:sz w:val="24"/>
          <w:szCs w:val="24"/>
        </w:rPr>
        <w:lastRenderedPageBreak/>
        <w:t>powtórzenia tych czynności dla części materiałów zasobu lub, przy znacznej ilości występowania takich przypadków, do odstąpi</w:t>
      </w:r>
      <w:r w:rsidR="00DE4216">
        <w:rPr>
          <w:rFonts w:cstheme="minorHAnsi"/>
          <w:bCs/>
          <w:sz w:val="24"/>
          <w:szCs w:val="24"/>
        </w:rPr>
        <w:t>enia od umowy z winy Wykonawcy.</w:t>
      </w:r>
    </w:p>
    <w:p w14:paraId="7C862B74" w14:textId="77777777" w:rsidR="00DE4216"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DE4216">
        <w:rPr>
          <w:rFonts w:cstheme="minorHAnsi"/>
          <w:bCs/>
          <w:sz w:val="24"/>
          <w:szCs w:val="24"/>
        </w:rPr>
        <w:t>Na koniec realizacji zamówienia</w:t>
      </w:r>
      <w:r w:rsidR="006C2A85">
        <w:rPr>
          <w:rFonts w:cstheme="minorHAnsi"/>
          <w:bCs/>
          <w:sz w:val="24"/>
          <w:szCs w:val="24"/>
        </w:rPr>
        <w:t>,</w:t>
      </w:r>
      <w:r w:rsidRPr="00DE4216">
        <w:rPr>
          <w:rFonts w:cstheme="minorHAnsi"/>
          <w:bCs/>
          <w:sz w:val="24"/>
          <w:szCs w:val="24"/>
        </w:rPr>
        <w:t xml:space="preserve"> Wykonawca przedstawi Zamawiającemu operat techniczny z wykonanej pracy, zawierający m.in.:</w:t>
      </w:r>
    </w:p>
    <w:p w14:paraId="423DF3EE" w14:textId="77777777" w:rsidR="00F97A23" w:rsidRDefault="006C2A85"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s</w:t>
      </w:r>
      <w:r w:rsidR="00F97A23" w:rsidRPr="00DE4216">
        <w:rPr>
          <w:rFonts w:cstheme="minorHAnsi"/>
          <w:bCs/>
          <w:sz w:val="24"/>
          <w:szCs w:val="24"/>
        </w:rPr>
        <w:t>prawozdanie techniczne z opisem wykonywanej pracy, w tym napotkanych problemów i zastoso</w:t>
      </w:r>
      <w:r w:rsidR="00B173FB">
        <w:rPr>
          <w:rFonts w:cstheme="minorHAnsi"/>
          <w:bCs/>
          <w:sz w:val="24"/>
          <w:szCs w:val="24"/>
        </w:rPr>
        <w:t>wanych sposobów ich rozwiązania,</w:t>
      </w:r>
    </w:p>
    <w:p w14:paraId="5DC3D5CA" w14:textId="77777777" w:rsidR="00F97A23" w:rsidRDefault="006C2A85"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r</w:t>
      </w:r>
      <w:r w:rsidR="00F97A23" w:rsidRPr="00DE4216">
        <w:rPr>
          <w:rFonts w:cstheme="minorHAnsi"/>
          <w:bCs/>
          <w:sz w:val="24"/>
          <w:szCs w:val="24"/>
        </w:rPr>
        <w:t>aport o stanie ilościowym i jakościow</w:t>
      </w:r>
      <w:r w:rsidR="00B173FB">
        <w:rPr>
          <w:rFonts w:cstheme="minorHAnsi"/>
          <w:bCs/>
          <w:sz w:val="24"/>
          <w:szCs w:val="24"/>
        </w:rPr>
        <w:t>ym oraz ewentualnych ubytkach w </w:t>
      </w:r>
      <w:r w:rsidR="00F97A23" w:rsidRPr="00DE4216">
        <w:rPr>
          <w:rFonts w:cstheme="minorHAnsi"/>
          <w:bCs/>
          <w:sz w:val="24"/>
          <w:szCs w:val="24"/>
        </w:rPr>
        <w:t>stanie operatów w st</w:t>
      </w:r>
      <w:r w:rsidR="00B173FB">
        <w:rPr>
          <w:rFonts w:cstheme="minorHAnsi"/>
          <w:bCs/>
          <w:sz w:val="24"/>
          <w:szCs w:val="24"/>
        </w:rPr>
        <w:t>osunku do pierwotnie wykazanych,</w:t>
      </w:r>
    </w:p>
    <w:p w14:paraId="3CED888A" w14:textId="77777777" w:rsidR="00F97A23" w:rsidRDefault="006C2A85"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dwa</w:t>
      </w:r>
      <w:r w:rsidR="00B173FB">
        <w:rPr>
          <w:rFonts w:cstheme="minorHAnsi"/>
          <w:bCs/>
          <w:sz w:val="24"/>
          <w:szCs w:val="24"/>
        </w:rPr>
        <w:t xml:space="preserve"> d</w:t>
      </w:r>
      <w:r w:rsidR="00F97A23" w:rsidRPr="00DE4216">
        <w:rPr>
          <w:rFonts w:cstheme="minorHAnsi"/>
          <w:bCs/>
          <w:sz w:val="24"/>
          <w:szCs w:val="24"/>
        </w:rPr>
        <w:t>ysk</w:t>
      </w:r>
      <w:r w:rsidR="00B173FB">
        <w:rPr>
          <w:rFonts w:cstheme="minorHAnsi"/>
          <w:bCs/>
          <w:sz w:val="24"/>
          <w:szCs w:val="24"/>
        </w:rPr>
        <w:t>i USB zawierające zeskanowane</w:t>
      </w:r>
      <w:r w:rsidR="00F97A23" w:rsidRPr="00DE4216">
        <w:rPr>
          <w:rFonts w:cstheme="minorHAnsi"/>
          <w:bCs/>
          <w:sz w:val="24"/>
          <w:szCs w:val="24"/>
        </w:rPr>
        <w:t xml:space="preserve"> </w:t>
      </w:r>
      <w:r w:rsidR="00B173FB">
        <w:rPr>
          <w:rFonts w:cstheme="minorHAnsi"/>
          <w:bCs/>
          <w:sz w:val="24"/>
          <w:szCs w:val="24"/>
        </w:rPr>
        <w:t>dokume</w:t>
      </w:r>
      <w:r w:rsidR="00BF4F31">
        <w:rPr>
          <w:rFonts w:cstheme="minorHAnsi"/>
          <w:bCs/>
          <w:sz w:val="24"/>
          <w:szCs w:val="24"/>
        </w:rPr>
        <w:t xml:space="preserve">nty elektroniczne </w:t>
      </w:r>
      <w:r w:rsidR="00B173FB">
        <w:rPr>
          <w:rFonts w:cstheme="minorHAnsi"/>
          <w:bCs/>
          <w:sz w:val="24"/>
          <w:szCs w:val="24"/>
        </w:rPr>
        <w:t>wraz z </w:t>
      </w:r>
      <w:r w:rsidR="00BF4F31">
        <w:rPr>
          <w:rFonts w:cstheme="minorHAnsi"/>
          <w:bCs/>
          <w:sz w:val="24"/>
          <w:szCs w:val="24"/>
        </w:rPr>
        <w:t>metadanymi</w:t>
      </w:r>
      <w:r w:rsidR="00B173FB">
        <w:rPr>
          <w:rFonts w:cstheme="minorHAnsi"/>
          <w:bCs/>
          <w:sz w:val="24"/>
          <w:szCs w:val="24"/>
        </w:rPr>
        <w:t>,</w:t>
      </w:r>
    </w:p>
    <w:p w14:paraId="7F9BEE05" w14:textId="77777777" w:rsidR="00F97A23" w:rsidRDefault="006C2A85" w:rsidP="00336C2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w</w:t>
      </w:r>
      <w:r w:rsidR="00F97A23" w:rsidRPr="00DE4216">
        <w:rPr>
          <w:rFonts w:cstheme="minorHAnsi"/>
          <w:bCs/>
          <w:sz w:val="24"/>
          <w:szCs w:val="24"/>
        </w:rPr>
        <w:t>skazane przez Zamawiającego wydruki kontrolne do oceny jakości wykonywanej usługi</w:t>
      </w:r>
      <w:r w:rsidR="00B173FB">
        <w:rPr>
          <w:rFonts w:cstheme="minorHAnsi"/>
          <w:bCs/>
          <w:sz w:val="24"/>
          <w:szCs w:val="24"/>
        </w:rPr>
        <w:t>,</w:t>
      </w:r>
    </w:p>
    <w:p w14:paraId="661CBCB0" w14:textId="7E4E6B60" w:rsidR="00143F0A" w:rsidRPr="001F5D6E" w:rsidRDefault="00DB4362" w:rsidP="00143F0A">
      <w:pPr>
        <w:pStyle w:val="Akapitzlist"/>
        <w:numPr>
          <w:ilvl w:val="2"/>
          <w:numId w:val="7"/>
        </w:numPr>
        <w:autoSpaceDE w:val="0"/>
        <w:autoSpaceDN w:val="0"/>
        <w:adjustRightInd w:val="0"/>
        <w:spacing w:after="0" w:line="240" w:lineRule="auto"/>
        <w:ind w:left="1701" w:hanging="708"/>
        <w:jc w:val="both"/>
        <w:rPr>
          <w:rFonts w:cstheme="minorHAnsi"/>
          <w:bCs/>
          <w:sz w:val="24"/>
          <w:szCs w:val="24"/>
        </w:rPr>
      </w:pPr>
      <w:r>
        <w:rPr>
          <w:rFonts w:cstheme="minorHAnsi"/>
          <w:bCs/>
          <w:sz w:val="24"/>
          <w:szCs w:val="24"/>
        </w:rPr>
        <w:t>d</w:t>
      </w:r>
      <w:r w:rsidR="00F97A23" w:rsidRPr="00DE4216">
        <w:rPr>
          <w:rFonts w:cstheme="minorHAnsi"/>
          <w:bCs/>
          <w:sz w:val="24"/>
          <w:szCs w:val="24"/>
        </w:rPr>
        <w:t>okument gwarancyjny potwierdzający jakość i kompletność przedmiotu zamówienia</w:t>
      </w:r>
      <w:r w:rsidR="00B173FB">
        <w:rPr>
          <w:rFonts w:cstheme="minorHAnsi"/>
          <w:bCs/>
          <w:sz w:val="24"/>
          <w:szCs w:val="24"/>
        </w:rPr>
        <w:t>.</w:t>
      </w:r>
    </w:p>
    <w:p w14:paraId="5C0F0B38" w14:textId="77777777" w:rsidR="00F97A23" w:rsidRDefault="00F97A23" w:rsidP="00CC1D49">
      <w:pPr>
        <w:pStyle w:val="Akapitzlist"/>
        <w:numPr>
          <w:ilvl w:val="0"/>
          <w:numId w:val="7"/>
        </w:numPr>
        <w:autoSpaceDE w:val="0"/>
        <w:autoSpaceDN w:val="0"/>
        <w:adjustRightInd w:val="0"/>
        <w:spacing w:after="0" w:line="240" w:lineRule="auto"/>
        <w:ind w:left="426" w:hanging="426"/>
        <w:jc w:val="both"/>
        <w:rPr>
          <w:rFonts w:cstheme="minorHAnsi"/>
          <w:b/>
          <w:bCs/>
          <w:sz w:val="24"/>
          <w:szCs w:val="24"/>
        </w:rPr>
      </w:pPr>
      <w:r w:rsidRPr="00B173FB">
        <w:rPr>
          <w:rFonts w:cstheme="minorHAnsi"/>
          <w:b/>
          <w:bCs/>
          <w:sz w:val="24"/>
          <w:szCs w:val="24"/>
        </w:rPr>
        <w:t>Termin wykonania</w:t>
      </w:r>
    </w:p>
    <w:p w14:paraId="482E4E31" w14:textId="77777777" w:rsidR="008755EE" w:rsidRPr="00B173FB" w:rsidRDefault="008755EE" w:rsidP="00B173FB">
      <w:pPr>
        <w:autoSpaceDE w:val="0"/>
        <w:autoSpaceDN w:val="0"/>
        <w:adjustRightInd w:val="0"/>
        <w:spacing w:after="0" w:line="240" w:lineRule="auto"/>
        <w:jc w:val="both"/>
        <w:rPr>
          <w:rFonts w:cstheme="minorHAnsi"/>
          <w:bCs/>
          <w:sz w:val="24"/>
          <w:szCs w:val="24"/>
        </w:rPr>
      </w:pPr>
    </w:p>
    <w:p w14:paraId="337A8864" w14:textId="66B63D1F" w:rsidR="00F97A23" w:rsidRDefault="00F97A23"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83D08">
        <w:rPr>
          <w:rFonts w:cstheme="minorHAnsi"/>
          <w:bCs/>
          <w:sz w:val="24"/>
          <w:szCs w:val="24"/>
        </w:rPr>
        <w:t xml:space="preserve">Termin wykonania prac ustala się </w:t>
      </w:r>
      <w:r w:rsidR="00622529">
        <w:rPr>
          <w:rFonts w:cstheme="minorHAnsi"/>
          <w:bCs/>
          <w:sz w:val="24"/>
          <w:szCs w:val="24"/>
        </w:rPr>
        <w:t xml:space="preserve">nie później niż </w:t>
      </w:r>
      <w:r w:rsidRPr="00A83D08">
        <w:rPr>
          <w:rFonts w:cstheme="minorHAnsi"/>
          <w:bCs/>
          <w:sz w:val="24"/>
          <w:szCs w:val="24"/>
        </w:rPr>
        <w:t xml:space="preserve">na dzień </w:t>
      </w:r>
      <w:r w:rsidR="00622529">
        <w:rPr>
          <w:rFonts w:cstheme="minorHAnsi"/>
          <w:bCs/>
          <w:sz w:val="24"/>
          <w:szCs w:val="24"/>
        </w:rPr>
        <w:t>15 listopada</w:t>
      </w:r>
      <w:r w:rsidR="00A02F60">
        <w:rPr>
          <w:rFonts w:cstheme="minorHAnsi"/>
          <w:bCs/>
          <w:sz w:val="24"/>
          <w:szCs w:val="24"/>
        </w:rPr>
        <w:t xml:space="preserve"> 2021</w:t>
      </w:r>
      <w:r w:rsidR="008755EE">
        <w:rPr>
          <w:rFonts w:cstheme="minorHAnsi"/>
          <w:bCs/>
          <w:sz w:val="24"/>
          <w:szCs w:val="24"/>
        </w:rPr>
        <w:t xml:space="preserve"> </w:t>
      </w:r>
      <w:r w:rsidRPr="00A83D08">
        <w:rPr>
          <w:rFonts w:cstheme="minorHAnsi"/>
          <w:bCs/>
          <w:sz w:val="24"/>
          <w:szCs w:val="24"/>
        </w:rPr>
        <w:t>r.</w:t>
      </w:r>
    </w:p>
    <w:p w14:paraId="7ECF2EF4" w14:textId="77777777" w:rsidR="00F97A23" w:rsidRPr="00986529" w:rsidRDefault="00986529" w:rsidP="00986529">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Pr>
          <w:rFonts w:cstheme="minorHAnsi"/>
          <w:bCs/>
          <w:sz w:val="24"/>
          <w:szCs w:val="24"/>
        </w:rPr>
        <w:t xml:space="preserve">Zakończenie realizacji zamówienia, nastąpi po </w:t>
      </w:r>
      <w:r w:rsidR="00F97A23" w:rsidRPr="00986529">
        <w:rPr>
          <w:rFonts w:cstheme="minorHAnsi"/>
          <w:bCs/>
          <w:sz w:val="24"/>
          <w:szCs w:val="24"/>
        </w:rPr>
        <w:t>protokolarnym przyjęciu bez uwag całości prac, stanowiących przedmiot zamówienia.</w:t>
      </w:r>
    </w:p>
    <w:p w14:paraId="6D49438B" w14:textId="77777777" w:rsidR="00275389" w:rsidRPr="00336C2A" w:rsidRDefault="00275389" w:rsidP="00336C2A">
      <w:pPr>
        <w:autoSpaceDE w:val="0"/>
        <w:autoSpaceDN w:val="0"/>
        <w:adjustRightInd w:val="0"/>
        <w:spacing w:after="0" w:line="240" w:lineRule="auto"/>
        <w:jc w:val="both"/>
        <w:rPr>
          <w:rFonts w:cstheme="minorHAnsi"/>
          <w:bCs/>
          <w:sz w:val="24"/>
          <w:szCs w:val="24"/>
        </w:rPr>
      </w:pPr>
    </w:p>
    <w:p w14:paraId="2EB123E8" w14:textId="77777777" w:rsidR="00A83D08" w:rsidRPr="009C4994" w:rsidRDefault="00F97A23" w:rsidP="00CC1D49">
      <w:pPr>
        <w:pStyle w:val="Akapitzlist"/>
        <w:numPr>
          <w:ilvl w:val="0"/>
          <w:numId w:val="7"/>
        </w:numPr>
        <w:autoSpaceDE w:val="0"/>
        <w:autoSpaceDN w:val="0"/>
        <w:adjustRightInd w:val="0"/>
        <w:spacing w:after="0" w:line="240" w:lineRule="auto"/>
        <w:ind w:left="426" w:hanging="426"/>
        <w:jc w:val="both"/>
        <w:rPr>
          <w:rFonts w:cstheme="minorHAnsi"/>
          <w:bCs/>
          <w:sz w:val="24"/>
          <w:szCs w:val="24"/>
        </w:rPr>
      </w:pPr>
      <w:r w:rsidRPr="00A83D08">
        <w:rPr>
          <w:rFonts w:cstheme="minorHAnsi"/>
          <w:b/>
          <w:bCs/>
          <w:sz w:val="24"/>
          <w:szCs w:val="24"/>
        </w:rPr>
        <w:t>Obowiązujące przepisy prawa</w:t>
      </w:r>
      <w:r w:rsidR="00A83D08">
        <w:rPr>
          <w:rFonts w:cstheme="minorHAnsi"/>
          <w:b/>
          <w:bCs/>
          <w:sz w:val="24"/>
          <w:szCs w:val="24"/>
        </w:rPr>
        <w:t>:</w:t>
      </w:r>
    </w:p>
    <w:p w14:paraId="5CBB5139" w14:textId="77777777" w:rsidR="009C4994" w:rsidRPr="009C4994" w:rsidRDefault="009C4994" w:rsidP="009C4994">
      <w:pPr>
        <w:autoSpaceDE w:val="0"/>
        <w:autoSpaceDN w:val="0"/>
        <w:adjustRightInd w:val="0"/>
        <w:spacing w:after="0" w:line="240" w:lineRule="auto"/>
        <w:jc w:val="both"/>
        <w:rPr>
          <w:rFonts w:cstheme="minorHAnsi"/>
          <w:bCs/>
          <w:sz w:val="24"/>
          <w:szCs w:val="24"/>
        </w:rPr>
      </w:pPr>
    </w:p>
    <w:p w14:paraId="1927DEA9" w14:textId="5201175E" w:rsidR="009C4994" w:rsidRPr="00A67E4D" w:rsidRDefault="00DB4362" w:rsidP="009C4994">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sz w:val="24"/>
          <w:szCs w:val="24"/>
        </w:rPr>
        <w:t>u</w:t>
      </w:r>
      <w:r w:rsidR="009C4994" w:rsidRPr="00A67E4D">
        <w:rPr>
          <w:rFonts w:cstheme="minorHAnsi"/>
          <w:sz w:val="24"/>
          <w:szCs w:val="24"/>
        </w:rPr>
        <w:t>stawa z dnia 17 maja 1989 r.</w:t>
      </w:r>
      <w:bookmarkStart w:id="8" w:name="_Hlk493671143"/>
      <w:r w:rsidR="009C4994" w:rsidRPr="00A67E4D">
        <w:rPr>
          <w:rFonts w:cstheme="minorHAnsi"/>
          <w:sz w:val="24"/>
          <w:szCs w:val="24"/>
        </w:rPr>
        <w:t xml:space="preserve"> – </w:t>
      </w:r>
      <w:bookmarkEnd w:id="8"/>
      <w:r w:rsidR="009C4994" w:rsidRPr="00A67E4D">
        <w:rPr>
          <w:rFonts w:cstheme="minorHAnsi"/>
          <w:sz w:val="24"/>
          <w:szCs w:val="24"/>
        </w:rPr>
        <w:t>Prawo geodezyjne i kartograficzne (</w:t>
      </w:r>
      <w:bookmarkStart w:id="9" w:name="_Hlk494187189"/>
      <w:r w:rsidR="009C4994" w:rsidRPr="00A67E4D">
        <w:rPr>
          <w:rFonts w:cstheme="minorHAnsi"/>
          <w:sz w:val="24"/>
          <w:szCs w:val="24"/>
        </w:rPr>
        <w:t xml:space="preserve">tekst jedn.: </w:t>
      </w:r>
      <w:bookmarkEnd w:id="9"/>
      <w:r w:rsidR="00B0096B" w:rsidRPr="00A67E4D">
        <w:rPr>
          <w:rFonts w:cstheme="minorHAnsi"/>
          <w:sz w:val="24"/>
          <w:szCs w:val="24"/>
        </w:rPr>
        <w:t>Dz. </w:t>
      </w:r>
      <w:r w:rsidR="009C4994" w:rsidRPr="00A67E4D">
        <w:rPr>
          <w:rFonts w:cstheme="minorHAnsi"/>
          <w:sz w:val="24"/>
          <w:szCs w:val="24"/>
        </w:rPr>
        <w:t xml:space="preserve">U. z </w:t>
      </w:r>
      <w:r w:rsidR="00143F0A" w:rsidRPr="00A67E4D">
        <w:rPr>
          <w:rFonts w:cstheme="minorHAnsi"/>
          <w:sz w:val="24"/>
          <w:szCs w:val="24"/>
        </w:rPr>
        <w:t>2020</w:t>
      </w:r>
      <w:r w:rsidR="009C4994" w:rsidRPr="00A67E4D">
        <w:rPr>
          <w:rFonts w:cstheme="minorHAnsi"/>
          <w:sz w:val="24"/>
          <w:szCs w:val="24"/>
        </w:rPr>
        <w:t xml:space="preserve"> r. poz. </w:t>
      </w:r>
      <w:r w:rsidR="00A02F60">
        <w:rPr>
          <w:rFonts w:cstheme="minorHAnsi"/>
          <w:sz w:val="24"/>
          <w:szCs w:val="24"/>
        </w:rPr>
        <w:t>2052</w:t>
      </w:r>
      <w:r w:rsidR="009C4994" w:rsidRPr="00A67E4D">
        <w:rPr>
          <w:rFonts w:cstheme="minorHAnsi"/>
          <w:sz w:val="24"/>
          <w:szCs w:val="24"/>
        </w:rPr>
        <w:t xml:space="preserve"> z </w:t>
      </w:r>
      <w:proofErr w:type="spellStart"/>
      <w:r w:rsidR="009C4994" w:rsidRPr="00A67E4D">
        <w:rPr>
          <w:rFonts w:cstheme="minorHAnsi"/>
          <w:sz w:val="24"/>
          <w:szCs w:val="24"/>
        </w:rPr>
        <w:t>późn</w:t>
      </w:r>
      <w:proofErr w:type="spellEnd"/>
      <w:r w:rsidR="009C4994" w:rsidRPr="00A67E4D">
        <w:rPr>
          <w:rFonts w:cstheme="minorHAnsi"/>
          <w:sz w:val="24"/>
          <w:szCs w:val="24"/>
        </w:rPr>
        <w:t>. zm.),</w:t>
      </w:r>
    </w:p>
    <w:p w14:paraId="2995C2E7" w14:textId="7AF09822" w:rsidR="00E25430" w:rsidRPr="00A67E4D" w:rsidRDefault="000875A8"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u</w:t>
      </w:r>
      <w:r w:rsidR="00F97A23" w:rsidRPr="00A67E4D">
        <w:rPr>
          <w:rFonts w:cstheme="minorHAnsi"/>
          <w:bCs/>
          <w:sz w:val="24"/>
          <w:szCs w:val="24"/>
        </w:rPr>
        <w:t>stawa z dnia</w:t>
      </w:r>
      <w:r w:rsidR="00BF4F31" w:rsidRPr="00A67E4D">
        <w:rPr>
          <w:rFonts w:cstheme="minorHAnsi"/>
          <w:bCs/>
          <w:sz w:val="24"/>
          <w:szCs w:val="24"/>
        </w:rPr>
        <w:t xml:space="preserve"> </w:t>
      </w:r>
      <w:r w:rsidR="00F97A23" w:rsidRPr="00A67E4D">
        <w:rPr>
          <w:rFonts w:cstheme="minorHAnsi"/>
          <w:bCs/>
          <w:sz w:val="24"/>
          <w:szCs w:val="24"/>
        </w:rPr>
        <w:t xml:space="preserve">14 lipca 1983 r. o narodowym zasobie archiwalnym i </w:t>
      </w:r>
      <w:r w:rsidR="00EC3463" w:rsidRPr="00A67E4D">
        <w:rPr>
          <w:rFonts w:cstheme="minorHAnsi"/>
          <w:bCs/>
          <w:sz w:val="24"/>
          <w:szCs w:val="24"/>
        </w:rPr>
        <w:t>archiwach</w:t>
      </w:r>
      <w:r w:rsidR="00F97A23" w:rsidRPr="00A67E4D">
        <w:rPr>
          <w:rFonts w:cstheme="minorHAnsi"/>
          <w:bCs/>
          <w:sz w:val="24"/>
          <w:szCs w:val="24"/>
        </w:rPr>
        <w:t xml:space="preserve"> (</w:t>
      </w:r>
      <w:r w:rsidR="00B0096B" w:rsidRPr="00A67E4D">
        <w:rPr>
          <w:rFonts w:cstheme="minorHAnsi"/>
          <w:sz w:val="24"/>
          <w:szCs w:val="24"/>
        </w:rPr>
        <w:t xml:space="preserve">tekst jedn.: </w:t>
      </w:r>
      <w:r w:rsidR="00F97A23" w:rsidRPr="00A67E4D">
        <w:rPr>
          <w:rFonts w:cstheme="minorHAnsi"/>
          <w:bCs/>
          <w:sz w:val="24"/>
          <w:szCs w:val="24"/>
        </w:rPr>
        <w:t>Dz.U.</w:t>
      </w:r>
      <w:r w:rsidR="00B0096B" w:rsidRPr="00A67E4D">
        <w:rPr>
          <w:rFonts w:cstheme="minorHAnsi"/>
          <w:bCs/>
          <w:sz w:val="24"/>
          <w:szCs w:val="24"/>
        </w:rPr>
        <w:t xml:space="preserve"> </w:t>
      </w:r>
      <w:r w:rsidR="00F97A23" w:rsidRPr="00A67E4D">
        <w:rPr>
          <w:rFonts w:cstheme="minorHAnsi"/>
          <w:bCs/>
          <w:sz w:val="24"/>
          <w:szCs w:val="24"/>
        </w:rPr>
        <w:t>z</w:t>
      </w:r>
      <w:r w:rsidR="00E25430" w:rsidRPr="00A67E4D">
        <w:rPr>
          <w:rFonts w:cstheme="minorHAnsi"/>
          <w:bCs/>
          <w:sz w:val="24"/>
          <w:szCs w:val="24"/>
        </w:rPr>
        <w:t xml:space="preserve"> </w:t>
      </w:r>
      <w:r w:rsidR="00143F0A" w:rsidRPr="00A67E4D">
        <w:rPr>
          <w:rFonts w:cstheme="minorHAnsi"/>
          <w:bCs/>
          <w:sz w:val="24"/>
          <w:szCs w:val="24"/>
        </w:rPr>
        <w:t>2020</w:t>
      </w:r>
      <w:r w:rsidR="00B0096B" w:rsidRPr="00A67E4D">
        <w:rPr>
          <w:rFonts w:cstheme="minorHAnsi"/>
          <w:bCs/>
          <w:sz w:val="24"/>
          <w:szCs w:val="24"/>
        </w:rPr>
        <w:t xml:space="preserve"> </w:t>
      </w:r>
      <w:r w:rsidR="00E25430" w:rsidRPr="00A67E4D">
        <w:rPr>
          <w:rFonts w:cstheme="minorHAnsi"/>
          <w:bCs/>
          <w:sz w:val="24"/>
          <w:szCs w:val="24"/>
        </w:rPr>
        <w:t xml:space="preserve">r. poz. </w:t>
      </w:r>
      <w:r w:rsidR="00143F0A" w:rsidRPr="00A67E4D">
        <w:rPr>
          <w:rFonts w:cstheme="minorHAnsi"/>
          <w:bCs/>
          <w:sz w:val="24"/>
          <w:szCs w:val="24"/>
        </w:rPr>
        <w:t>164</w:t>
      </w:r>
      <w:r w:rsidR="00E25430" w:rsidRPr="00A67E4D">
        <w:rPr>
          <w:rFonts w:cstheme="minorHAnsi"/>
          <w:bCs/>
          <w:sz w:val="24"/>
          <w:szCs w:val="24"/>
        </w:rPr>
        <w:t xml:space="preserve"> z </w:t>
      </w:r>
      <w:proofErr w:type="spellStart"/>
      <w:r w:rsidR="00E25430" w:rsidRPr="00A67E4D">
        <w:rPr>
          <w:rFonts w:cstheme="minorHAnsi"/>
          <w:bCs/>
          <w:sz w:val="24"/>
          <w:szCs w:val="24"/>
        </w:rPr>
        <w:t>późn</w:t>
      </w:r>
      <w:proofErr w:type="spellEnd"/>
      <w:r w:rsidR="00E25430" w:rsidRPr="00A67E4D">
        <w:rPr>
          <w:rFonts w:cstheme="minorHAnsi"/>
          <w:bCs/>
          <w:sz w:val="24"/>
          <w:szCs w:val="24"/>
        </w:rPr>
        <w:t>. zm.),</w:t>
      </w:r>
    </w:p>
    <w:p w14:paraId="7162D2A9" w14:textId="33D6988C" w:rsidR="00E25430" w:rsidRPr="00A67E4D" w:rsidRDefault="000875A8"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u</w:t>
      </w:r>
      <w:r w:rsidR="00F97A23" w:rsidRPr="00A67E4D">
        <w:rPr>
          <w:rFonts w:cstheme="minorHAnsi"/>
          <w:bCs/>
          <w:sz w:val="24"/>
          <w:szCs w:val="24"/>
        </w:rPr>
        <w:t>stawa z dnia 29 sierpnia 1997 r. o ochronie danych osobowych (</w:t>
      </w:r>
      <w:r w:rsidR="00B0096B" w:rsidRPr="00A67E4D">
        <w:rPr>
          <w:rFonts w:cstheme="minorHAnsi"/>
          <w:sz w:val="24"/>
          <w:szCs w:val="24"/>
        </w:rPr>
        <w:t xml:space="preserve">tekst jedn.: </w:t>
      </w:r>
      <w:r w:rsidR="00F97A23" w:rsidRPr="00A67E4D">
        <w:rPr>
          <w:rFonts w:cstheme="minorHAnsi"/>
          <w:bCs/>
          <w:sz w:val="24"/>
          <w:szCs w:val="24"/>
        </w:rPr>
        <w:t>Dz.U.</w:t>
      </w:r>
      <w:r w:rsidR="00B0096B" w:rsidRPr="00A67E4D">
        <w:rPr>
          <w:rFonts w:cstheme="minorHAnsi"/>
          <w:bCs/>
          <w:sz w:val="24"/>
          <w:szCs w:val="24"/>
        </w:rPr>
        <w:t xml:space="preserve"> </w:t>
      </w:r>
      <w:r w:rsidR="00F97A23" w:rsidRPr="00A67E4D">
        <w:rPr>
          <w:rFonts w:cstheme="minorHAnsi"/>
          <w:bCs/>
          <w:sz w:val="24"/>
          <w:szCs w:val="24"/>
        </w:rPr>
        <w:t>z</w:t>
      </w:r>
      <w:r w:rsidR="00143F0A" w:rsidRPr="00A67E4D">
        <w:rPr>
          <w:rFonts w:cstheme="minorHAnsi"/>
          <w:bCs/>
          <w:sz w:val="24"/>
          <w:szCs w:val="24"/>
        </w:rPr>
        <w:t> 2019</w:t>
      </w:r>
      <w:r w:rsidR="00F97A23" w:rsidRPr="00A67E4D">
        <w:rPr>
          <w:rFonts w:cstheme="minorHAnsi"/>
          <w:bCs/>
          <w:sz w:val="24"/>
          <w:szCs w:val="24"/>
        </w:rPr>
        <w:t>.</w:t>
      </w:r>
      <w:r w:rsidR="00E25430" w:rsidRPr="00A67E4D">
        <w:rPr>
          <w:rFonts w:cstheme="minorHAnsi"/>
          <w:bCs/>
          <w:sz w:val="24"/>
          <w:szCs w:val="24"/>
        </w:rPr>
        <w:t xml:space="preserve"> poz. </w:t>
      </w:r>
      <w:r w:rsidR="00143F0A" w:rsidRPr="00A67E4D">
        <w:rPr>
          <w:rFonts w:cstheme="minorHAnsi"/>
          <w:bCs/>
          <w:sz w:val="24"/>
          <w:szCs w:val="24"/>
        </w:rPr>
        <w:t>1781</w:t>
      </w:r>
      <w:r w:rsidR="00E25430" w:rsidRPr="00A67E4D">
        <w:rPr>
          <w:rFonts w:cstheme="minorHAnsi"/>
          <w:bCs/>
          <w:sz w:val="24"/>
          <w:szCs w:val="24"/>
        </w:rPr>
        <w:t>),</w:t>
      </w:r>
    </w:p>
    <w:p w14:paraId="773886D1" w14:textId="612BDCEE" w:rsidR="00E25430" w:rsidRPr="00A67E4D" w:rsidRDefault="000875A8"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u</w:t>
      </w:r>
      <w:r w:rsidR="00F97A23" w:rsidRPr="00A67E4D">
        <w:rPr>
          <w:rFonts w:cstheme="minorHAnsi"/>
          <w:bCs/>
          <w:sz w:val="24"/>
          <w:szCs w:val="24"/>
        </w:rPr>
        <w:t>stawa z dnia 17 lutego 2005 r. o informatyzacji działalności podmiotów realizujących zadania publiczne (</w:t>
      </w:r>
      <w:r w:rsidR="00B0096B" w:rsidRPr="00A67E4D">
        <w:rPr>
          <w:rFonts w:cstheme="minorHAnsi"/>
          <w:sz w:val="24"/>
          <w:szCs w:val="24"/>
        </w:rPr>
        <w:t xml:space="preserve">tekst jedn.: </w:t>
      </w:r>
      <w:r w:rsidR="00F97A23" w:rsidRPr="00A67E4D">
        <w:rPr>
          <w:rFonts w:cstheme="minorHAnsi"/>
          <w:bCs/>
          <w:sz w:val="24"/>
          <w:szCs w:val="24"/>
        </w:rPr>
        <w:t>Dz.</w:t>
      </w:r>
      <w:r w:rsidR="00B0096B" w:rsidRPr="00A67E4D">
        <w:rPr>
          <w:rFonts w:cstheme="minorHAnsi"/>
          <w:bCs/>
          <w:sz w:val="24"/>
          <w:szCs w:val="24"/>
        </w:rPr>
        <w:t xml:space="preserve"> </w:t>
      </w:r>
      <w:r w:rsidR="00F97A23" w:rsidRPr="00A67E4D">
        <w:rPr>
          <w:rFonts w:cstheme="minorHAnsi"/>
          <w:bCs/>
          <w:sz w:val="24"/>
          <w:szCs w:val="24"/>
        </w:rPr>
        <w:t>U.</w:t>
      </w:r>
      <w:r w:rsidR="00B0096B" w:rsidRPr="00A67E4D">
        <w:rPr>
          <w:rFonts w:cstheme="minorHAnsi"/>
          <w:bCs/>
          <w:sz w:val="24"/>
          <w:szCs w:val="24"/>
        </w:rPr>
        <w:t xml:space="preserve"> </w:t>
      </w:r>
      <w:r w:rsidR="00F97A23" w:rsidRPr="00A67E4D">
        <w:rPr>
          <w:rFonts w:cstheme="minorHAnsi"/>
          <w:bCs/>
          <w:sz w:val="24"/>
          <w:szCs w:val="24"/>
        </w:rPr>
        <w:t>z</w:t>
      </w:r>
      <w:r w:rsidR="00E25430" w:rsidRPr="00A67E4D">
        <w:rPr>
          <w:rFonts w:cstheme="minorHAnsi"/>
          <w:bCs/>
          <w:sz w:val="24"/>
          <w:szCs w:val="24"/>
        </w:rPr>
        <w:t xml:space="preserve"> </w:t>
      </w:r>
      <w:r w:rsidR="00143F0A" w:rsidRPr="00A67E4D">
        <w:rPr>
          <w:rFonts w:cstheme="minorHAnsi"/>
          <w:bCs/>
          <w:sz w:val="24"/>
          <w:szCs w:val="24"/>
        </w:rPr>
        <w:t>2020</w:t>
      </w:r>
      <w:r w:rsidR="00B0096B" w:rsidRPr="00A67E4D">
        <w:rPr>
          <w:rFonts w:cstheme="minorHAnsi"/>
          <w:bCs/>
          <w:sz w:val="24"/>
          <w:szCs w:val="24"/>
        </w:rPr>
        <w:t xml:space="preserve"> </w:t>
      </w:r>
      <w:r w:rsidR="00E25430" w:rsidRPr="00A67E4D">
        <w:rPr>
          <w:rFonts w:cstheme="minorHAnsi"/>
          <w:bCs/>
          <w:sz w:val="24"/>
          <w:szCs w:val="24"/>
        </w:rPr>
        <w:t xml:space="preserve">r. poz. </w:t>
      </w:r>
      <w:r w:rsidR="00143F0A" w:rsidRPr="00A67E4D">
        <w:rPr>
          <w:rFonts w:cstheme="minorHAnsi"/>
          <w:bCs/>
          <w:sz w:val="24"/>
          <w:szCs w:val="24"/>
        </w:rPr>
        <w:t>346</w:t>
      </w:r>
      <w:r w:rsidR="00A67E4D" w:rsidRPr="00A67E4D">
        <w:rPr>
          <w:rFonts w:cstheme="minorHAnsi"/>
          <w:bCs/>
          <w:sz w:val="24"/>
          <w:szCs w:val="24"/>
        </w:rPr>
        <w:t xml:space="preserve"> z </w:t>
      </w:r>
      <w:proofErr w:type="spellStart"/>
      <w:r w:rsidR="00A67E4D" w:rsidRPr="00A67E4D">
        <w:rPr>
          <w:rFonts w:cstheme="minorHAnsi"/>
          <w:bCs/>
          <w:sz w:val="24"/>
          <w:szCs w:val="24"/>
        </w:rPr>
        <w:t>późn</w:t>
      </w:r>
      <w:proofErr w:type="spellEnd"/>
      <w:r w:rsidR="00A67E4D" w:rsidRPr="00A67E4D">
        <w:rPr>
          <w:rFonts w:cstheme="minorHAnsi"/>
          <w:bCs/>
          <w:sz w:val="24"/>
          <w:szCs w:val="24"/>
        </w:rPr>
        <w:t>. zm.</w:t>
      </w:r>
      <w:r w:rsidR="00E25430" w:rsidRPr="00A67E4D">
        <w:rPr>
          <w:rFonts w:cstheme="minorHAnsi"/>
          <w:bCs/>
          <w:sz w:val="24"/>
          <w:szCs w:val="24"/>
        </w:rPr>
        <w:t>),</w:t>
      </w:r>
    </w:p>
    <w:p w14:paraId="4E98EFA5" w14:textId="139DAE83" w:rsidR="00F97A23" w:rsidRPr="00A67E4D" w:rsidRDefault="000875A8"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u</w:t>
      </w:r>
      <w:r w:rsidR="00F97A23" w:rsidRPr="00A67E4D">
        <w:rPr>
          <w:rFonts w:cstheme="minorHAnsi"/>
          <w:bCs/>
          <w:sz w:val="24"/>
          <w:szCs w:val="24"/>
        </w:rPr>
        <w:t>stawa z dnia 4 marca 2010 r. o infrastrukturze informacji przestrzennej (</w:t>
      </w:r>
      <w:r w:rsidR="00B0096B" w:rsidRPr="00A67E4D">
        <w:rPr>
          <w:rFonts w:cstheme="minorHAnsi"/>
          <w:sz w:val="24"/>
          <w:szCs w:val="24"/>
        </w:rPr>
        <w:t xml:space="preserve">tekst jedn.: </w:t>
      </w:r>
      <w:r w:rsidR="00F97A23" w:rsidRPr="00A67E4D">
        <w:rPr>
          <w:rFonts w:cstheme="minorHAnsi"/>
          <w:bCs/>
          <w:sz w:val="24"/>
          <w:szCs w:val="24"/>
        </w:rPr>
        <w:t>Dz.</w:t>
      </w:r>
      <w:r w:rsidR="00B0096B" w:rsidRPr="00A67E4D">
        <w:rPr>
          <w:rFonts w:cstheme="minorHAnsi"/>
          <w:bCs/>
          <w:sz w:val="24"/>
          <w:szCs w:val="24"/>
        </w:rPr>
        <w:t xml:space="preserve"> </w:t>
      </w:r>
      <w:r w:rsidR="00F97A23" w:rsidRPr="00A67E4D">
        <w:rPr>
          <w:rFonts w:cstheme="minorHAnsi"/>
          <w:bCs/>
          <w:sz w:val="24"/>
          <w:szCs w:val="24"/>
        </w:rPr>
        <w:t>U.</w:t>
      </w:r>
      <w:r w:rsidR="00B0096B" w:rsidRPr="00A67E4D">
        <w:rPr>
          <w:rFonts w:cstheme="minorHAnsi"/>
          <w:bCs/>
          <w:sz w:val="24"/>
          <w:szCs w:val="24"/>
        </w:rPr>
        <w:t xml:space="preserve"> </w:t>
      </w:r>
      <w:r w:rsidR="00F97A23" w:rsidRPr="00A67E4D">
        <w:rPr>
          <w:rFonts w:cstheme="minorHAnsi"/>
          <w:bCs/>
          <w:sz w:val="24"/>
          <w:szCs w:val="24"/>
        </w:rPr>
        <w:t xml:space="preserve">z </w:t>
      </w:r>
      <w:r w:rsidR="00A02F60">
        <w:rPr>
          <w:rFonts w:cstheme="minorHAnsi"/>
          <w:bCs/>
          <w:sz w:val="24"/>
          <w:szCs w:val="24"/>
        </w:rPr>
        <w:t>2021</w:t>
      </w:r>
      <w:r w:rsidR="00B0096B" w:rsidRPr="00A67E4D">
        <w:rPr>
          <w:rFonts w:cstheme="minorHAnsi"/>
          <w:bCs/>
          <w:sz w:val="24"/>
          <w:szCs w:val="24"/>
        </w:rPr>
        <w:t xml:space="preserve"> r. </w:t>
      </w:r>
      <w:r w:rsidR="00F97A23" w:rsidRPr="00A67E4D">
        <w:rPr>
          <w:rFonts w:cstheme="minorHAnsi"/>
          <w:bCs/>
          <w:sz w:val="24"/>
          <w:szCs w:val="24"/>
        </w:rPr>
        <w:t xml:space="preserve">poz. </w:t>
      </w:r>
      <w:r w:rsidR="00A02F60">
        <w:rPr>
          <w:rFonts w:cstheme="minorHAnsi"/>
          <w:bCs/>
          <w:sz w:val="24"/>
          <w:szCs w:val="24"/>
        </w:rPr>
        <w:t>214</w:t>
      </w:r>
      <w:r w:rsidR="00F97A23" w:rsidRPr="00A67E4D">
        <w:rPr>
          <w:rFonts w:cstheme="minorHAnsi"/>
          <w:bCs/>
          <w:sz w:val="24"/>
          <w:szCs w:val="24"/>
        </w:rPr>
        <w:t>),</w:t>
      </w:r>
    </w:p>
    <w:p w14:paraId="5C2E602F" w14:textId="29224884" w:rsidR="00F97A23" w:rsidRPr="00A67E4D" w:rsidRDefault="000875A8"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u</w:t>
      </w:r>
      <w:r w:rsidR="00F97A23" w:rsidRPr="00A67E4D">
        <w:rPr>
          <w:rFonts w:cstheme="minorHAnsi"/>
          <w:bCs/>
          <w:sz w:val="24"/>
          <w:szCs w:val="24"/>
        </w:rPr>
        <w:t>stawa z dnia</w:t>
      </w:r>
      <w:r w:rsidR="00B0096B" w:rsidRPr="00A67E4D">
        <w:rPr>
          <w:rFonts w:cstheme="minorHAnsi"/>
          <w:bCs/>
          <w:sz w:val="24"/>
          <w:szCs w:val="24"/>
        </w:rPr>
        <w:t xml:space="preserve"> </w:t>
      </w:r>
      <w:r w:rsidR="00F97A23" w:rsidRPr="00A67E4D">
        <w:rPr>
          <w:rFonts w:cstheme="minorHAnsi"/>
          <w:bCs/>
          <w:sz w:val="24"/>
          <w:szCs w:val="24"/>
        </w:rPr>
        <w:t>5 sierpnia 2010 r. o ochronie informacji niejawnych (</w:t>
      </w:r>
      <w:r w:rsidR="00B0096B" w:rsidRPr="00A67E4D">
        <w:rPr>
          <w:rFonts w:cstheme="minorHAnsi"/>
          <w:sz w:val="24"/>
          <w:szCs w:val="24"/>
        </w:rPr>
        <w:t xml:space="preserve">tekst jedn.: </w:t>
      </w:r>
      <w:r w:rsidR="00F97A23" w:rsidRPr="00A67E4D">
        <w:rPr>
          <w:rFonts w:cstheme="minorHAnsi"/>
          <w:bCs/>
          <w:sz w:val="24"/>
          <w:szCs w:val="24"/>
        </w:rPr>
        <w:t>Dz.</w:t>
      </w:r>
      <w:r w:rsidRPr="00A67E4D">
        <w:rPr>
          <w:rFonts w:cstheme="minorHAnsi"/>
          <w:bCs/>
          <w:sz w:val="24"/>
          <w:szCs w:val="24"/>
        </w:rPr>
        <w:t> </w:t>
      </w:r>
      <w:r w:rsidR="00F97A23" w:rsidRPr="00A67E4D">
        <w:rPr>
          <w:rFonts w:cstheme="minorHAnsi"/>
          <w:bCs/>
          <w:sz w:val="24"/>
          <w:szCs w:val="24"/>
        </w:rPr>
        <w:t>U.</w:t>
      </w:r>
      <w:r w:rsidR="00B0096B" w:rsidRPr="00A67E4D">
        <w:rPr>
          <w:rFonts w:cstheme="minorHAnsi"/>
          <w:bCs/>
          <w:sz w:val="24"/>
          <w:szCs w:val="24"/>
        </w:rPr>
        <w:t xml:space="preserve"> </w:t>
      </w:r>
      <w:r w:rsidR="00F97A23" w:rsidRPr="00A67E4D">
        <w:rPr>
          <w:rFonts w:cstheme="minorHAnsi"/>
          <w:bCs/>
          <w:sz w:val="24"/>
          <w:szCs w:val="24"/>
        </w:rPr>
        <w:t xml:space="preserve">z </w:t>
      </w:r>
      <w:r w:rsidR="00143F0A" w:rsidRPr="00A67E4D">
        <w:rPr>
          <w:rFonts w:cstheme="minorHAnsi"/>
          <w:bCs/>
          <w:sz w:val="24"/>
          <w:szCs w:val="24"/>
        </w:rPr>
        <w:t>2019</w:t>
      </w:r>
      <w:r w:rsidR="00F97A23" w:rsidRPr="00A67E4D">
        <w:rPr>
          <w:rFonts w:cstheme="minorHAnsi"/>
          <w:bCs/>
          <w:sz w:val="24"/>
          <w:szCs w:val="24"/>
        </w:rPr>
        <w:t xml:space="preserve"> </w:t>
      </w:r>
      <w:r w:rsidR="00B0096B" w:rsidRPr="00A67E4D">
        <w:rPr>
          <w:rFonts w:cstheme="minorHAnsi"/>
          <w:bCs/>
          <w:sz w:val="24"/>
          <w:szCs w:val="24"/>
        </w:rPr>
        <w:t xml:space="preserve">r. </w:t>
      </w:r>
      <w:r w:rsidR="00F97A23" w:rsidRPr="00A67E4D">
        <w:rPr>
          <w:rFonts w:cstheme="minorHAnsi"/>
          <w:bCs/>
          <w:sz w:val="24"/>
          <w:szCs w:val="24"/>
        </w:rPr>
        <w:t xml:space="preserve">poz. </w:t>
      </w:r>
      <w:r w:rsidR="00143F0A" w:rsidRPr="00A67E4D">
        <w:rPr>
          <w:rFonts w:cstheme="minorHAnsi"/>
          <w:bCs/>
          <w:sz w:val="24"/>
          <w:szCs w:val="24"/>
        </w:rPr>
        <w:t>742</w:t>
      </w:r>
      <w:r w:rsidR="00F97A23" w:rsidRPr="00A67E4D">
        <w:rPr>
          <w:rFonts w:cstheme="minorHAnsi"/>
          <w:bCs/>
          <w:sz w:val="24"/>
          <w:szCs w:val="24"/>
        </w:rPr>
        <w:t>),</w:t>
      </w:r>
    </w:p>
    <w:p w14:paraId="7A2CE3B5" w14:textId="77777777" w:rsidR="00EC3463" w:rsidRPr="00A67E4D" w:rsidRDefault="000875A8" w:rsidP="00EC3463">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r</w:t>
      </w:r>
      <w:r w:rsidR="00EC3463" w:rsidRPr="00A67E4D">
        <w:rPr>
          <w:rFonts w:cstheme="minorHAnsi"/>
          <w:bCs/>
          <w:sz w:val="24"/>
          <w:szCs w:val="24"/>
        </w:rPr>
        <w:t>ozporządzenie Ministra Administracji i Cyfryzacji z dnia 5 września 2013 r. w sprawie organizacji i trybu prowadzenia państwowego zasobu geodezyjnego i kartograficznego (Dz. U. poz. 1183),</w:t>
      </w:r>
    </w:p>
    <w:p w14:paraId="27288187" w14:textId="77777777" w:rsidR="00E25430" w:rsidRPr="00A67E4D" w:rsidRDefault="000875A8" w:rsidP="00336C2A">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r</w:t>
      </w:r>
      <w:r w:rsidR="00F97A23" w:rsidRPr="00A67E4D">
        <w:rPr>
          <w:rFonts w:cstheme="minorHAnsi"/>
          <w:bCs/>
          <w:sz w:val="24"/>
          <w:szCs w:val="24"/>
        </w:rPr>
        <w:t xml:space="preserve">ozporządzenie Ministra Rozwoju Regionalnego i </w:t>
      </w:r>
      <w:r w:rsidR="00EC3463" w:rsidRPr="00A67E4D">
        <w:rPr>
          <w:rFonts w:cstheme="minorHAnsi"/>
          <w:bCs/>
          <w:sz w:val="24"/>
          <w:szCs w:val="24"/>
        </w:rPr>
        <w:t>Budownictwa z dnia 2 lipca 2001 </w:t>
      </w:r>
      <w:r w:rsidR="00F97A23" w:rsidRPr="00A67E4D">
        <w:rPr>
          <w:rFonts w:cstheme="minorHAnsi"/>
          <w:bCs/>
          <w:sz w:val="24"/>
          <w:szCs w:val="24"/>
        </w:rPr>
        <w:t>r. w sprawie klasyfikowania, kwalifikowan</w:t>
      </w:r>
      <w:r w:rsidR="00EC3463" w:rsidRPr="00A67E4D">
        <w:rPr>
          <w:rFonts w:cstheme="minorHAnsi"/>
          <w:bCs/>
          <w:sz w:val="24"/>
          <w:szCs w:val="24"/>
        </w:rPr>
        <w:t>ia i porządkowania materiałów w </w:t>
      </w:r>
      <w:r w:rsidR="00F97A23" w:rsidRPr="00A67E4D">
        <w:rPr>
          <w:rFonts w:cstheme="minorHAnsi"/>
          <w:bCs/>
          <w:sz w:val="24"/>
          <w:szCs w:val="24"/>
        </w:rPr>
        <w:t>wyłączonych z państwowego zasobu geodezyjnego i kartograficznego (Dz.</w:t>
      </w:r>
      <w:r w:rsidR="00EC3463" w:rsidRPr="00A67E4D">
        <w:rPr>
          <w:rFonts w:cstheme="minorHAnsi"/>
          <w:bCs/>
          <w:sz w:val="24"/>
          <w:szCs w:val="24"/>
        </w:rPr>
        <w:t xml:space="preserve"> </w:t>
      </w:r>
      <w:r w:rsidR="00F97A23" w:rsidRPr="00A67E4D">
        <w:rPr>
          <w:rFonts w:cstheme="minorHAnsi"/>
          <w:bCs/>
          <w:sz w:val="24"/>
          <w:szCs w:val="24"/>
        </w:rPr>
        <w:t xml:space="preserve">U. </w:t>
      </w:r>
      <w:r w:rsidR="00BF4F31" w:rsidRPr="00A67E4D">
        <w:rPr>
          <w:rFonts w:cstheme="minorHAnsi"/>
          <w:bCs/>
          <w:sz w:val="24"/>
          <w:szCs w:val="24"/>
        </w:rPr>
        <w:t>Nr </w:t>
      </w:r>
      <w:r w:rsidR="000440E3" w:rsidRPr="00A67E4D">
        <w:rPr>
          <w:rFonts w:cstheme="minorHAnsi"/>
          <w:bCs/>
          <w:sz w:val="24"/>
          <w:szCs w:val="24"/>
        </w:rPr>
        <w:t xml:space="preserve">74, </w:t>
      </w:r>
      <w:r w:rsidR="00EC3463" w:rsidRPr="00A67E4D">
        <w:rPr>
          <w:rFonts w:cstheme="minorHAnsi"/>
          <w:bCs/>
          <w:sz w:val="24"/>
          <w:szCs w:val="24"/>
        </w:rPr>
        <w:t>p</w:t>
      </w:r>
      <w:r w:rsidR="00F97A23" w:rsidRPr="00A67E4D">
        <w:rPr>
          <w:rFonts w:cstheme="minorHAnsi"/>
          <w:bCs/>
          <w:sz w:val="24"/>
          <w:szCs w:val="24"/>
        </w:rPr>
        <w:t>oz.</w:t>
      </w:r>
      <w:r w:rsidR="00EC3463" w:rsidRPr="00A67E4D">
        <w:rPr>
          <w:rFonts w:cstheme="minorHAnsi"/>
          <w:bCs/>
          <w:sz w:val="24"/>
          <w:szCs w:val="24"/>
        </w:rPr>
        <w:t xml:space="preserve"> </w:t>
      </w:r>
      <w:r w:rsidR="00F97A23" w:rsidRPr="00A67E4D">
        <w:rPr>
          <w:rFonts w:cstheme="minorHAnsi"/>
          <w:bCs/>
          <w:sz w:val="24"/>
          <w:szCs w:val="24"/>
        </w:rPr>
        <w:t>796</w:t>
      </w:r>
      <w:r w:rsidR="000440E3" w:rsidRPr="00A67E4D">
        <w:rPr>
          <w:rFonts w:cstheme="minorHAnsi"/>
          <w:bCs/>
          <w:sz w:val="24"/>
          <w:szCs w:val="24"/>
        </w:rPr>
        <w:t>),</w:t>
      </w:r>
    </w:p>
    <w:p w14:paraId="43498761" w14:textId="278D722E" w:rsidR="00F97A23" w:rsidRPr="00622529" w:rsidRDefault="000875A8" w:rsidP="00622529">
      <w:pPr>
        <w:pStyle w:val="Akapitzlist"/>
        <w:numPr>
          <w:ilvl w:val="1"/>
          <w:numId w:val="7"/>
        </w:numPr>
        <w:autoSpaceDE w:val="0"/>
        <w:autoSpaceDN w:val="0"/>
        <w:adjustRightInd w:val="0"/>
        <w:spacing w:after="0" w:line="240" w:lineRule="auto"/>
        <w:ind w:left="993" w:hanging="567"/>
        <w:jc w:val="both"/>
        <w:rPr>
          <w:rFonts w:cstheme="minorHAnsi"/>
          <w:bCs/>
          <w:sz w:val="24"/>
          <w:szCs w:val="24"/>
        </w:rPr>
      </w:pPr>
      <w:r w:rsidRPr="00A67E4D">
        <w:rPr>
          <w:rFonts w:cstheme="minorHAnsi"/>
          <w:bCs/>
          <w:sz w:val="24"/>
          <w:szCs w:val="24"/>
        </w:rPr>
        <w:t>r</w:t>
      </w:r>
      <w:r w:rsidR="00F97A23" w:rsidRPr="00A67E4D">
        <w:rPr>
          <w:rFonts w:cstheme="minorHAnsi"/>
          <w:bCs/>
          <w:sz w:val="24"/>
          <w:szCs w:val="24"/>
        </w:rPr>
        <w:t>ozporządzenie Prezesa Rady Ministrów z dnia 18 stycznia 2011 r. w sprawie instrukcji kancelaryjnej, jednolitych rzeczowyc</w:t>
      </w:r>
      <w:r w:rsidR="00EC3463" w:rsidRPr="00A67E4D">
        <w:rPr>
          <w:rFonts w:cstheme="minorHAnsi"/>
          <w:bCs/>
          <w:sz w:val="24"/>
          <w:szCs w:val="24"/>
        </w:rPr>
        <w:t>h wykazów akt oraz instrukcji w </w:t>
      </w:r>
      <w:r w:rsidR="00F97A23" w:rsidRPr="00A67E4D">
        <w:rPr>
          <w:rFonts w:cstheme="minorHAnsi"/>
          <w:bCs/>
          <w:sz w:val="24"/>
          <w:szCs w:val="24"/>
        </w:rPr>
        <w:t>sprawie organizacji i zakresu działania archiwów zakładowych (Dz.</w:t>
      </w:r>
      <w:r w:rsidR="00EC3463" w:rsidRPr="00A67E4D">
        <w:rPr>
          <w:rFonts w:cstheme="minorHAnsi"/>
          <w:bCs/>
          <w:sz w:val="24"/>
          <w:szCs w:val="24"/>
        </w:rPr>
        <w:t xml:space="preserve"> </w:t>
      </w:r>
      <w:r w:rsidR="00F97A23" w:rsidRPr="00A67E4D">
        <w:rPr>
          <w:rFonts w:cstheme="minorHAnsi"/>
          <w:bCs/>
          <w:sz w:val="24"/>
          <w:szCs w:val="24"/>
        </w:rPr>
        <w:t>U.</w:t>
      </w:r>
      <w:r w:rsidR="0054551E" w:rsidRPr="00A67E4D">
        <w:rPr>
          <w:rFonts w:cstheme="minorHAnsi"/>
          <w:bCs/>
          <w:sz w:val="24"/>
          <w:szCs w:val="24"/>
        </w:rPr>
        <w:t xml:space="preserve"> Nr 14, </w:t>
      </w:r>
      <w:r w:rsidR="00F97A23" w:rsidRPr="00A67E4D">
        <w:rPr>
          <w:rFonts w:cstheme="minorHAnsi"/>
          <w:bCs/>
          <w:sz w:val="24"/>
          <w:szCs w:val="24"/>
        </w:rPr>
        <w:t>poz.</w:t>
      </w:r>
      <w:r w:rsidR="00BF4F31" w:rsidRPr="00A67E4D">
        <w:rPr>
          <w:rFonts w:cstheme="minorHAnsi"/>
          <w:bCs/>
          <w:sz w:val="24"/>
          <w:szCs w:val="24"/>
        </w:rPr>
        <w:t> </w:t>
      </w:r>
      <w:r w:rsidR="0054551E" w:rsidRPr="00A67E4D">
        <w:rPr>
          <w:rFonts w:cstheme="minorHAnsi"/>
          <w:bCs/>
          <w:sz w:val="24"/>
          <w:szCs w:val="24"/>
        </w:rPr>
        <w:t>67</w:t>
      </w:r>
      <w:r w:rsidR="00F97A23" w:rsidRPr="00A67E4D">
        <w:rPr>
          <w:rFonts w:cstheme="minorHAnsi"/>
          <w:bCs/>
          <w:sz w:val="24"/>
          <w:szCs w:val="24"/>
        </w:rPr>
        <w:t>)</w:t>
      </w:r>
      <w:r w:rsidR="00622529">
        <w:rPr>
          <w:rFonts w:cstheme="minorHAnsi"/>
          <w:bCs/>
          <w:sz w:val="24"/>
          <w:szCs w:val="24"/>
        </w:rPr>
        <w:t>.</w:t>
      </w:r>
    </w:p>
    <w:sectPr w:rsidR="00F97A23" w:rsidRPr="00622529" w:rsidSect="002D357D">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ABE5" w14:textId="77777777" w:rsidR="00BB4777" w:rsidRDefault="00BB4777" w:rsidP="0095121B">
      <w:pPr>
        <w:spacing w:after="0" w:line="240" w:lineRule="auto"/>
      </w:pPr>
      <w:r>
        <w:separator/>
      </w:r>
    </w:p>
  </w:endnote>
  <w:endnote w:type="continuationSeparator" w:id="0">
    <w:p w14:paraId="57DF5047" w14:textId="77777777" w:rsidR="00BB4777" w:rsidRDefault="00BB4777" w:rsidP="0095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ha">
    <w:panose1 w:val="02000400000000000000"/>
    <w:charset w:val="01"/>
    <w:family w:val="roman"/>
    <w:notTrueType/>
    <w:pitch w:val="variable"/>
    <w:sig w:usb0="0004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8832" w14:textId="77777777" w:rsidR="00DF1D80" w:rsidRPr="00022C5A" w:rsidRDefault="00DF1D80" w:rsidP="00022C5A">
    <w:pPr>
      <w:framePr w:wrap="around" w:vAnchor="text" w:hAnchor="margin" w:xAlign="right" w:y="1"/>
      <w:tabs>
        <w:tab w:val="center" w:pos="4536"/>
        <w:tab w:val="right" w:pos="9072"/>
      </w:tabs>
      <w:spacing w:after="0" w:line="240" w:lineRule="auto"/>
      <w:jc w:val="right"/>
      <w:rPr>
        <w:rFonts w:ascii="Calibri" w:eastAsia="Times New Roman" w:hAnsi="Calibri" w:cs="Times New Roman"/>
        <w:sz w:val="20"/>
        <w:szCs w:val="20"/>
        <w:lang w:eastAsia="pl-PL"/>
      </w:rPr>
    </w:pPr>
    <w:r w:rsidRPr="00022C5A">
      <w:rPr>
        <w:rFonts w:ascii="Calibri" w:eastAsia="Times New Roman" w:hAnsi="Calibri" w:cs="Times New Roman"/>
        <w:sz w:val="20"/>
        <w:szCs w:val="20"/>
        <w:lang w:eastAsia="pl-PL"/>
      </w:rPr>
      <w:t xml:space="preserve">Strona </w:t>
    </w:r>
    <w:r w:rsidRPr="00022C5A">
      <w:rPr>
        <w:rFonts w:ascii="Calibri" w:eastAsia="Times New Roman" w:hAnsi="Calibri" w:cs="Times New Roman"/>
        <w:b/>
        <w:bCs/>
        <w:sz w:val="20"/>
        <w:szCs w:val="20"/>
        <w:lang w:eastAsia="pl-PL"/>
      </w:rPr>
      <w:fldChar w:fldCharType="begin"/>
    </w:r>
    <w:r w:rsidRPr="00022C5A">
      <w:rPr>
        <w:rFonts w:ascii="Calibri" w:eastAsia="Times New Roman" w:hAnsi="Calibri" w:cs="Times New Roman"/>
        <w:b/>
        <w:bCs/>
        <w:sz w:val="20"/>
        <w:szCs w:val="20"/>
        <w:lang w:eastAsia="pl-PL"/>
      </w:rPr>
      <w:instrText>PAGE</w:instrText>
    </w:r>
    <w:r w:rsidRPr="00022C5A">
      <w:rPr>
        <w:rFonts w:ascii="Calibri" w:eastAsia="Times New Roman" w:hAnsi="Calibri" w:cs="Times New Roman"/>
        <w:b/>
        <w:bCs/>
        <w:sz w:val="20"/>
        <w:szCs w:val="20"/>
        <w:lang w:eastAsia="pl-PL"/>
      </w:rPr>
      <w:fldChar w:fldCharType="separate"/>
    </w:r>
    <w:r w:rsidR="00DA67A0">
      <w:rPr>
        <w:rFonts w:ascii="Calibri" w:eastAsia="Times New Roman" w:hAnsi="Calibri" w:cs="Times New Roman"/>
        <w:b/>
        <w:bCs/>
        <w:noProof/>
        <w:sz w:val="20"/>
        <w:szCs w:val="20"/>
        <w:lang w:eastAsia="pl-PL"/>
      </w:rPr>
      <w:t>2</w:t>
    </w:r>
    <w:r w:rsidRPr="00022C5A">
      <w:rPr>
        <w:rFonts w:ascii="Calibri" w:eastAsia="Times New Roman" w:hAnsi="Calibri" w:cs="Times New Roman"/>
        <w:b/>
        <w:bCs/>
        <w:sz w:val="20"/>
        <w:szCs w:val="20"/>
        <w:lang w:eastAsia="pl-PL"/>
      </w:rPr>
      <w:fldChar w:fldCharType="end"/>
    </w:r>
    <w:r w:rsidRPr="00022C5A">
      <w:rPr>
        <w:rFonts w:ascii="Calibri" w:eastAsia="Times New Roman" w:hAnsi="Calibri" w:cs="Times New Roman"/>
        <w:sz w:val="20"/>
        <w:szCs w:val="20"/>
        <w:lang w:eastAsia="pl-PL"/>
      </w:rPr>
      <w:t xml:space="preserve"> z </w:t>
    </w:r>
    <w:r w:rsidRPr="00022C5A">
      <w:rPr>
        <w:rFonts w:ascii="Calibri" w:eastAsia="Times New Roman" w:hAnsi="Calibri" w:cs="Times New Roman"/>
        <w:b/>
        <w:bCs/>
        <w:sz w:val="20"/>
        <w:szCs w:val="20"/>
        <w:lang w:eastAsia="pl-PL"/>
      </w:rPr>
      <w:fldChar w:fldCharType="begin"/>
    </w:r>
    <w:r w:rsidRPr="00022C5A">
      <w:rPr>
        <w:rFonts w:ascii="Calibri" w:eastAsia="Times New Roman" w:hAnsi="Calibri" w:cs="Times New Roman"/>
        <w:b/>
        <w:bCs/>
        <w:sz w:val="20"/>
        <w:szCs w:val="20"/>
        <w:lang w:eastAsia="pl-PL"/>
      </w:rPr>
      <w:instrText>NUMPAGES</w:instrText>
    </w:r>
    <w:r w:rsidRPr="00022C5A">
      <w:rPr>
        <w:rFonts w:ascii="Calibri" w:eastAsia="Times New Roman" w:hAnsi="Calibri" w:cs="Times New Roman"/>
        <w:b/>
        <w:bCs/>
        <w:sz w:val="20"/>
        <w:szCs w:val="20"/>
        <w:lang w:eastAsia="pl-PL"/>
      </w:rPr>
      <w:fldChar w:fldCharType="separate"/>
    </w:r>
    <w:r w:rsidR="00DA67A0">
      <w:rPr>
        <w:rFonts w:ascii="Calibri" w:eastAsia="Times New Roman" w:hAnsi="Calibri" w:cs="Times New Roman"/>
        <w:b/>
        <w:bCs/>
        <w:noProof/>
        <w:sz w:val="20"/>
        <w:szCs w:val="20"/>
        <w:lang w:eastAsia="pl-PL"/>
      </w:rPr>
      <w:t>10</w:t>
    </w:r>
    <w:r w:rsidRPr="00022C5A">
      <w:rPr>
        <w:rFonts w:ascii="Calibri" w:eastAsia="Times New Roman" w:hAnsi="Calibri" w:cs="Times New Roman"/>
        <w:b/>
        <w:bCs/>
        <w:sz w:val="20"/>
        <w:szCs w:val="20"/>
        <w:lang w:eastAsia="pl-PL"/>
      </w:rPr>
      <w:fldChar w:fldCharType="end"/>
    </w:r>
  </w:p>
  <w:p w14:paraId="7B2DC8D7" w14:textId="77777777" w:rsidR="00DF1D80" w:rsidRPr="00022C5A" w:rsidRDefault="00DF1D80" w:rsidP="00022C5A">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5F03" w14:textId="77777777" w:rsidR="00BB4777" w:rsidRDefault="00BB4777" w:rsidP="0095121B">
      <w:pPr>
        <w:spacing w:after="0" w:line="240" w:lineRule="auto"/>
      </w:pPr>
      <w:bookmarkStart w:id="0" w:name="_Hlk485643557"/>
      <w:bookmarkEnd w:id="0"/>
      <w:r>
        <w:separator/>
      </w:r>
    </w:p>
  </w:footnote>
  <w:footnote w:type="continuationSeparator" w:id="0">
    <w:p w14:paraId="5E407A4F" w14:textId="77777777" w:rsidR="00BB4777" w:rsidRDefault="00BB4777" w:rsidP="0095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0457" w14:textId="6F181887" w:rsidR="00DF1D80" w:rsidRDefault="00DF1D80" w:rsidP="002D357D">
    <w:pPr>
      <w:pStyle w:val="Nagwek"/>
      <w:jc w:val="right"/>
      <w:rPr>
        <w:rFonts w:ascii="Calibri" w:hAnsi="Calibri" w:cs="Calibri"/>
        <w:sz w:val="20"/>
        <w:szCs w:val="20"/>
      </w:rPr>
    </w:pPr>
  </w:p>
  <w:p w14:paraId="434F3CD8" w14:textId="77777777" w:rsidR="00DF1D80" w:rsidRPr="007308D2" w:rsidRDefault="00DF1D80" w:rsidP="009214BE">
    <w:pPr>
      <w:pStyle w:val="Nagwek"/>
      <w:rPr>
        <w:rFonts w:ascii="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D9C1" w14:textId="28DBB114" w:rsidR="00DF1D80" w:rsidRPr="007308D2" w:rsidRDefault="00DF1D80" w:rsidP="00592FBE">
    <w:pPr>
      <w:pStyle w:val="Nagwek"/>
      <w:jc w:val="right"/>
      <w:rPr>
        <w:rFonts w:ascii="Calibri" w:hAnsi="Calibri" w:cs="Calibri"/>
        <w:sz w:val="20"/>
        <w:szCs w:val="20"/>
      </w:rPr>
    </w:pPr>
  </w:p>
  <w:p w14:paraId="4E12BB8C" w14:textId="27DDEC2A" w:rsidR="00DF1D80" w:rsidRPr="007308D2" w:rsidRDefault="00DA67A0" w:rsidP="00DA67A0">
    <w:pPr>
      <w:pStyle w:val="Nagwek"/>
      <w:rPr>
        <w:rFonts w:ascii="Calibri" w:hAnsi="Calibri" w:cs="Calibri"/>
        <w:sz w:val="20"/>
        <w:szCs w:val="20"/>
      </w:rPr>
    </w:pPr>
    <w:r>
      <w:rPr>
        <w:rFonts w:ascii="Calibri" w:hAnsi="Calibri" w:cs="Calibri"/>
        <w:sz w:val="20"/>
        <w:szCs w:val="20"/>
      </w:rPr>
      <w:t>GK</w:t>
    </w:r>
    <w:r w:rsidR="00F11D31">
      <w:rPr>
        <w:rFonts w:ascii="Calibri" w:hAnsi="Calibri" w:cs="Calibri"/>
        <w:sz w:val="20"/>
        <w:szCs w:val="20"/>
      </w:rPr>
      <w:t>-I</w:t>
    </w:r>
    <w:r>
      <w:rPr>
        <w:rFonts w:ascii="Calibri" w:hAnsi="Calibri" w:cs="Calibri"/>
        <w:sz w:val="20"/>
        <w:szCs w:val="20"/>
      </w:rPr>
      <w:t>.272.3</w:t>
    </w:r>
    <w:r w:rsidRPr="007308D2">
      <w:rPr>
        <w:rFonts w:ascii="Calibri" w:hAnsi="Calibri" w:cs="Calibri"/>
        <w:sz w:val="20"/>
        <w:szCs w:val="20"/>
      </w:rPr>
      <w:t>.2</w:t>
    </w:r>
    <w:r>
      <w:rPr>
        <w:rFonts w:ascii="Calibri" w:hAnsi="Calibri" w:cs="Calibri"/>
        <w:sz w:val="20"/>
        <w:szCs w:val="20"/>
      </w:rPr>
      <w:t>021</w:t>
    </w:r>
  </w:p>
  <w:p w14:paraId="3FB1BC35" w14:textId="12016E86" w:rsidR="00DF1D80" w:rsidRPr="007308D2" w:rsidRDefault="00DA67A0" w:rsidP="00592FBE">
    <w:pPr>
      <w:pStyle w:val="Nagwek"/>
      <w:jc w:val="right"/>
      <w:rPr>
        <w:rFonts w:ascii="Calibri" w:hAnsi="Calibri" w:cs="Calibri"/>
        <w:sz w:val="20"/>
        <w:szCs w:val="20"/>
      </w:rPr>
    </w:pPr>
    <w:r>
      <w:rPr>
        <w:rFonts w:ascii="Calibri" w:hAnsi="Calibri" w:cs="Calibri"/>
        <w:sz w:val="20"/>
        <w:szCs w:val="20"/>
      </w:rPr>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BC58AE"/>
    <w:name w:val="WW8Num2"/>
    <w:lvl w:ilvl="0">
      <w:start w:val="1"/>
      <w:numFmt w:val="decimal"/>
      <w:lvlText w:val="%1."/>
      <w:lvlJc w:val="left"/>
      <w:pPr>
        <w:tabs>
          <w:tab w:val="num" w:pos="283"/>
        </w:tabs>
        <w:ind w:left="283" w:hanging="283"/>
      </w:pPr>
      <w:rPr>
        <w:rFonts w:ascii="Latha" w:hAnsi="Latha" w:cs="Latha"/>
        <w:b/>
        <w:bCs/>
        <w:lang w:val="pl-PL"/>
      </w:rPr>
    </w:lvl>
    <w:lvl w:ilvl="1">
      <w:start w:val="1"/>
      <w:numFmt w:val="decimal"/>
      <w:lvlText w:val="%2."/>
      <w:lvlJc w:val="left"/>
      <w:pPr>
        <w:tabs>
          <w:tab w:val="num" w:pos="567"/>
        </w:tabs>
        <w:ind w:left="567" w:hanging="283"/>
      </w:pPr>
      <w:rPr>
        <w:rFonts w:ascii="Latha" w:hAnsi="Latha" w:cs="Latha"/>
        <w:color w:val="auto"/>
        <w:lang w:val="pl-PL"/>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C342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D4B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082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09661C"/>
    <w:multiLevelType w:val="hybridMultilevel"/>
    <w:tmpl w:val="3C724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843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B3870"/>
    <w:multiLevelType w:val="multilevel"/>
    <w:tmpl w:val="6DFE08D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2D4FE9"/>
    <w:multiLevelType w:val="hybridMultilevel"/>
    <w:tmpl w:val="2E8E43C6"/>
    <w:lvl w:ilvl="0" w:tplc="6B96DE50">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F0139F"/>
    <w:multiLevelType w:val="multilevel"/>
    <w:tmpl w:val="2A34957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D162B87"/>
    <w:multiLevelType w:val="hybridMultilevel"/>
    <w:tmpl w:val="43823850"/>
    <w:lvl w:ilvl="0" w:tplc="D97E6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A83C61"/>
    <w:multiLevelType w:val="multilevel"/>
    <w:tmpl w:val="55BEBA2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A11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F46A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F617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CE45AB"/>
    <w:multiLevelType w:val="hybridMultilevel"/>
    <w:tmpl w:val="E864D8D2"/>
    <w:lvl w:ilvl="0" w:tplc="D08633B6">
      <w:start w:val="1"/>
      <w:numFmt w:val="decimal"/>
      <w:lvlText w:val="%1."/>
      <w:lvlJc w:val="left"/>
      <w:pPr>
        <w:tabs>
          <w:tab w:val="num" w:pos="0"/>
        </w:tabs>
        <w:ind w:left="964" w:hanging="60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782185"/>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6" w15:restartNumberingAfterBreak="0">
    <w:nsid w:val="6AE0718B"/>
    <w:multiLevelType w:val="hybridMultilevel"/>
    <w:tmpl w:val="B42C8642"/>
    <w:lvl w:ilvl="0" w:tplc="FFFFFFFF">
      <w:start w:val="2"/>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7" w15:restartNumberingAfterBreak="0">
    <w:nsid w:val="6B5D1844"/>
    <w:multiLevelType w:val="hybridMultilevel"/>
    <w:tmpl w:val="2EC8F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3B31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B262D8"/>
    <w:multiLevelType w:val="hybridMultilevel"/>
    <w:tmpl w:val="6608C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
  </w:num>
  <w:num w:numId="5">
    <w:abstractNumId w:val="9"/>
  </w:num>
  <w:num w:numId="6">
    <w:abstractNumId w:val="4"/>
  </w:num>
  <w:num w:numId="7">
    <w:abstractNumId w:val="6"/>
  </w:num>
  <w:num w:numId="8">
    <w:abstractNumId w:val="15"/>
  </w:num>
  <w:num w:numId="9">
    <w:abstractNumId w:val="11"/>
  </w:num>
  <w:num w:numId="10">
    <w:abstractNumId w:val="18"/>
  </w:num>
  <w:num w:numId="11">
    <w:abstractNumId w:val="2"/>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 w:numId="17">
    <w:abstractNumId w:val="16"/>
  </w:num>
  <w:num w:numId="18">
    <w:abstractNumId w:val="17"/>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2B"/>
    <w:rsid w:val="00001FA0"/>
    <w:rsid w:val="00003E20"/>
    <w:rsid w:val="00022C5A"/>
    <w:rsid w:val="00025E8E"/>
    <w:rsid w:val="000333F7"/>
    <w:rsid w:val="00040660"/>
    <w:rsid w:val="00041B7C"/>
    <w:rsid w:val="000440E3"/>
    <w:rsid w:val="0005098B"/>
    <w:rsid w:val="000553C2"/>
    <w:rsid w:val="00056555"/>
    <w:rsid w:val="0006139B"/>
    <w:rsid w:val="000622AF"/>
    <w:rsid w:val="00083149"/>
    <w:rsid w:val="00084D2B"/>
    <w:rsid w:val="00085A20"/>
    <w:rsid w:val="000875A8"/>
    <w:rsid w:val="000968FB"/>
    <w:rsid w:val="000A3D5A"/>
    <w:rsid w:val="000A4C9C"/>
    <w:rsid w:val="000A5B12"/>
    <w:rsid w:val="000B3420"/>
    <w:rsid w:val="000C5399"/>
    <w:rsid w:val="000D0786"/>
    <w:rsid w:val="000D716E"/>
    <w:rsid w:val="000F75AF"/>
    <w:rsid w:val="001062BE"/>
    <w:rsid w:val="001127A3"/>
    <w:rsid w:val="001143FE"/>
    <w:rsid w:val="0013076A"/>
    <w:rsid w:val="00132915"/>
    <w:rsid w:val="001373E4"/>
    <w:rsid w:val="0014271A"/>
    <w:rsid w:val="00143F0A"/>
    <w:rsid w:val="0016207A"/>
    <w:rsid w:val="001765CD"/>
    <w:rsid w:val="00181D93"/>
    <w:rsid w:val="001863B9"/>
    <w:rsid w:val="00195743"/>
    <w:rsid w:val="001959F7"/>
    <w:rsid w:val="00197624"/>
    <w:rsid w:val="001A4B81"/>
    <w:rsid w:val="001B7F25"/>
    <w:rsid w:val="001E1A89"/>
    <w:rsid w:val="001F01AC"/>
    <w:rsid w:val="001F2D37"/>
    <w:rsid w:val="001F3E40"/>
    <w:rsid w:val="001F5D6E"/>
    <w:rsid w:val="00204698"/>
    <w:rsid w:val="00215B3F"/>
    <w:rsid w:val="002215BC"/>
    <w:rsid w:val="0024221E"/>
    <w:rsid w:val="00245634"/>
    <w:rsid w:val="00253463"/>
    <w:rsid w:val="00261964"/>
    <w:rsid w:val="0026492C"/>
    <w:rsid w:val="00275389"/>
    <w:rsid w:val="002777B6"/>
    <w:rsid w:val="00282AF1"/>
    <w:rsid w:val="00286F78"/>
    <w:rsid w:val="002955FF"/>
    <w:rsid w:val="002B7A02"/>
    <w:rsid w:val="002C2221"/>
    <w:rsid w:val="002C59B0"/>
    <w:rsid w:val="002D357D"/>
    <w:rsid w:val="002D695C"/>
    <w:rsid w:val="002E7B92"/>
    <w:rsid w:val="002E7F8E"/>
    <w:rsid w:val="002F2773"/>
    <w:rsid w:val="0030019D"/>
    <w:rsid w:val="003033EA"/>
    <w:rsid w:val="00305709"/>
    <w:rsid w:val="0031035C"/>
    <w:rsid w:val="003110FF"/>
    <w:rsid w:val="0031641B"/>
    <w:rsid w:val="003168CF"/>
    <w:rsid w:val="00325A64"/>
    <w:rsid w:val="00326590"/>
    <w:rsid w:val="00336C2A"/>
    <w:rsid w:val="00337F1D"/>
    <w:rsid w:val="003452C8"/>
    <w:rsid w:val="00370922"/>
    <w:rsid w:val="00374F52"/>
    <w:rsid w:val="00383673"/>
    <w:rsid w:val="003910E4"/>
    <w:rsid w:val="0039153D"/>
    <w:rsid w:val="00394D1A"/>
    <w:rsid w:val="003978A2"/>
    <w:rsid w:val="00397E76"/>
    <w:rsid w:val="003B468D"/>
    <w:rsid w:val="003B4D8B"/>
    <w:rsid w:val="003C5156"/>
    <w:rsid w:val="003C7AC2"/>
    <w:rsid w:val="003D007A"/>
    <w:rsid w:val="003D3944"/>
    <w:rsid w:val="003E203C"/>
    <w:rsid w:val="003F2B47"/>
    <w:rsid w:val="004009B4"/>
    <w:rsid w:val="00410BB7"/>
    <w:rsid w:val="00417BC7"/>
    <w:rsid w:val="004339F3"/>
    <w:rsid w:val="00434D10"/>
    <w:rsid w:val="004621DB"/>
    <w:rsid w:val="00471047"/>
    <w:rsid w:val="00480A5A"/>
    <w:rsid w:val="00491C4F"/>
    <w:rsid w:val="004946DD"/>
    <w:rsid w:val="004A2735"/>
    <w:rsid w:val="004A3864"/>
    <w:rsid w:val="004B306E"/>
    <w:rsid w:val="004B54CB"/>
    <w:rsid w:val="004B5BD9"/>
    <w:rsid w:val="004C5FEB"/>
    <w:rsid w:val="004C6491"/>
    <w:rsid w:val="004D18DD"/>
    <w:rsid w:val="004F6FF4"/>
    <w:rsid w:val="005055AF"/>
    <w:rsid w:val="0051083B"/>
    <w:rsid w:val="005112F2"/>
    <w:rsid w:val="00522666"/>
    <w:rsid w:val="005265D5"/>
    <w:rsid w:val="00540ACE"/>
    <w:rsid w:val="0054551E"/>
    <w:rsid w:val="00552CD9"/>
    <w:rsid w:val="00556D2D"/>
    <w:rsid w:val="005628B9"/>
    <w:rsid w:val="005641D2"/>
    <w:rsid w:val="00564AE5"/>
    <w:rsid w:val="005666AF"/>
    <w:rsid w:val="005730FF"/>
    <w:rsid w:val="00574ACB"/>
    <w:rsid w:val="00590A49"/>
    <w:rsid w:val="00592FBE"/>
    <w:rsid w:val="0059452A"/>
    <w:rsid w:val="005A2589"/>
    <w:rsid w:val="005A4111"/>
    <w:rsid w:val="005C58C5"/>
    <w:rsid w:val="005C6434"/>
    <w:rsid w:val="005C72BC"/>
    <w:rsid w:val="005D04ED"/>
    <w:rsid w:val="005D6F45"/>
    <w:rsid w:val="005F28C3"/>
    <w:rsid w:val="00602443"/>
    <w:rsid w:val="00602C17"/>
    <w:rsid w:val="00622529"/>
    <w:rsid w:val="00626408"/>
    <w:rsid w:val="00631BBD"/>
    <w:rsid w:val="006369F6"/>
    <w:rsid w:val="00666272"/>
    <w:rsid w:val="00666528"/>
    <w:rsid w:val="00683ABE"/>
    <w:rsid w:val="00685275"/>
    <w:rsid w:val="00692D18"/>
    <w:rsid w:val="0069654C"/>
    <w:rsid w:val="006C26FA"/>
    <w:rsid w:val="006C2A85"/>
    <w:rsid w:val="006C6442"/>
    <w:rsid w:val="006E618B"/>
    <w:rsid w:val="006E70E4"/>
    <w:rsid w:val="006F33C4"/>
    <w:rsid w:val="006F57CB"/>
    <w:rsid w:val="007069D3"/>
    <w:rsid w:val="00720799"/>
    <w:rsid w:val="00725E36"/>
    <w:rsid w:val="007308D2"/>
    <w:rsid w:val="00750BE4"/>
    <w:rsid w:val="00762028"/>
    <w:rsid w:val="00774F27"/>
    <w:rsid w:val="00777293"/>
    <w:rsid w:val="00777582"/>
    <w:rsid w:val="00785650"/>
    <w:rsid w:val="00790D84"/>
    <w:rsid w:val="007A2911"/>
    <w:rsid w:val="007C1CCC"/>
    <w:rsid w:val="007E1A8C"/>
    <w:rsid w:val="0081456D"/>
    <w:rsid w:val="00817CB8"/>
    <w:rsid w:val="00820142"/>
    <w:rsid w:val="00851F2B"/>
    <w:rsid w:val="008656C4"/>
    <w:rsid w:val="008705B4"/>
    <w:rsid w:val="00871E22"/>
    <w:rsid w:val="008755EE"/>
    <w:rsid w:val="0087654B"/>
    <w:rsid w:val="00883702"/>
    <w:rsid w:val="00885115"/>
    <w:rsid w:val="00886227"/>
    <w:rsid w:val="008949AB"/>
    <w:rsid w:val="00894E7A"/>
    <w:rsid w:val="008A14D5"/>
    <w:rsid w:val="008A335D"/>
    <w:rsid w:val="008A3639"/>
    <w:rsid w:val="008A64AF"/>
    <w:rsid w:val="008D4181"/>
    <w:rsid w:val="008D719C"/>
    <w:rsid w:val="008E06DD"/>
    <w:rsid w:val="008E22C7"/>
    <w:rsid w:val="008F0DAD"/>
    <w:rsid w:val="008F16D8"/>
    <w:rsid w:val="00905757"/>
    <w:rsid w:val="009125C7"/>
    <w:rsid w:val="009132C2"/>
    <w:rsid w:val="009214BE"/>
    <w:rsid w:val="00930106"/>
    <w:rsid w:val="0093295F"/>
    <w:rsid w:val="0093326F"/>
    <w:rsid w:val="009335DA"/>
    <w:rsid w:val="0095121B"/>
    <w:rsid w:val="009524C9"/>
    <w:rsid w:val="00971047"/>
    <w:rsid w:val="009715FB"/>
    <w:rsid w:val="00986529"/>
    <w:rsid w:val="00987442"/>
    <w:rsid w:val="009A10D6"/>
    <w:rsid w:val="009A5AF5"/>
    <w:rsid w:val="009C056F"/>
    <w:rsid w:val="009C2879"/>
    <w:rsid w:val="009C4994"/>
    <w:rsid w:val="009C5F30"/>
    <w:rsid w:val="00A02F60"/>
    <w:rsid w:val="00A333C8"/>
    <w:rsid w:val="00A37272"/>
    <w:rsid w:val="00A52324"/>
    <w:rsid w:val="00A56E60"/>
    <w:rsid w:val="00A637D5"/>
    <w:rsid w:val="00A65C39"/>
    <w:rsid w:val="00A67E4D"/>
    <w:rsid w:val="00A72BB1"/>
    <w:rsid w:val="00A81A23"/>
    <w:rsid w:val="00A820A9"/>
    <w:rsid w:val="00A83D08"/>
    <w:rsid w:val="00AB7897"/>
    <w:rsid w:val="00AE6303"/>
    <w:rsid w:val="00B0096B"/>
    <w:rsid w:val="00B15836"/>
    <w:rsid w:val="00B173FB"/>
    <w:rsid w:val="00B230DA"/>
    <w:rsid w:val="00B35466"/>
    <w:rsid w:val="00B35634"/>
    <w:rsid w:val="00B550E7"/>
    <w:rsid w:val="00B6278F"/>
    <w:rsid w:val="00B82B14"/>
    <w:rsid w:val="00B8476A"/>
    <w:rsid w:val="00BA3F2F"/>
    <w:rsid w:val="00BA5F75"/>
    <w:rsid w:val="00BB23F5"/>
    <w:rsid w:val="00BB3709"/>
    <w:rsid w:val="00BB4777"/>
    <w:rsid w:val="00BB5037"/>
    <w:rsid w:val="00BB776F"/>
    <w:rsid w:val="00BD171C"/>
    <w:rsid w:val="00BD3388"/>
    <w:rsid w:val="00BF11C1"/>
    <w:rsid w:val="00BF4F31"/>
    <w:rsid w:val="00C111E1"/>
    <w:rsid w:val="00C35AD0"/>
    <w:rsid w:val="00C42C1F"/>
    <w:rsid w:val="00C504C6"/>
    <w:rsid w:val="00C52CDF"/>
    <w:rsid w:val="00C53A37"/>
    <w:rsid w:val="00C633C7"/>
    <w:rsid w:val="00C64290"/>
    <w:rsid w:val="00C66252"/>
    <w:rsid w:val="00C702C3"/>
    <w:rsid w:val="00CA31AB"/>
    <w:rsid w:val="00CA669B"/>
    <w:rsid w:val="00CC1D49"/>
    <w:rsid w:val="00D444E0"/>
    <w:rsid w:val="00D52F06"/>
    <w:rsid w:val="00D5337D"/>
    <w:rsid w:val="00D54E81"/>
    <w:rsid w:val="00D9057F"/>
    <w:rsid w:val="00D93651"/>
    <w:rsid w:val="00DA0975"/>
    <w:rsid w:val="00DA5B1D"/>
    <w:rsid w:val="00DA67A0"/>
    <w:rsid w:val="00DB4362"/>
    <w:rsid w:val="00DC04B4"/>
    <w:rsid w:val="00DE1E22"/>
    <w:rsid w:val="00DE3A18"/>
    <w:rsid w:val="00DE4216"/>
    <w:rsid w:val="00DE4246"/>
    <w:rsid w:val="00DE4D04"/>
    <w:rsid w:val="00DE77C9"/>
    <w:rsid w:val="00DF1D80"/>
    <w:rsid w:val="00DF5F2D"/>
    <w:rsid w:val="00E03C6D"/>
    <w:rsid w:val="00E13E84"/>
    <w:rsid w:val="00E20571"/>
    <w:rsid w:val="00E24660"/>
    <w:rsid w:val="00E25430"/>
    <w:rsid w:val="00E26B70"/>
    <w:rsid w:val="00E61516"/>
    <w:rsid w:val="00E85F97"/>
    <w:rsid w:val="00E94CD5"/>
    <w:rsid w:val="00E96015"/>
    <w:rsid w:val="00EA0086"/>
    <w:rsid w:val="00EB6512"/>
    <w:rsid w:val="00EC3463"/>
    <w:rsid w:val="00ED3C0F"/>
    <w:rsid w:val="00ED5254"/>
    <w:rsid w:val="00ED63E3"/>
    <w:rsid w:val="00EE3F42"/>
    <w:rsid w:val="00EE4B42"/>
    <w:rsid w:val="00EE5A45"/>
    <w:rsid w:val="00EF3483"/>
    <w:rsid w:val="00F11D31"/>
    <w:rsid w:val="00F16029"/>
    <w:rsid w:val="00F50ADB"/>
    <w:rsid w:val="00F52E58"/>
    <w:rsid w:val="00F64583"/>
    <w:rsid w:val="00F856A6"/>
    <w:rsid w:val="00F86BA4"/>
    <w:rsid w:val="00F91F65"/>
    <w:rsid w:val="00F97A23"/>
    <w:rsid w:val="00FC1A09"/>
    <w:rsid w:val="00FD077D"/>
    <w:rsid w:val="00FE313E"/>
    <w:rsid w:val="00FF1053"/>
    <w:rsid w:val="00FF1C70"/>
    <w:rsid w:val="00FF6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71C38"/>
  <w15:docId w15:val="{2B0ED744-F7BA-4EAF-BC3F-E0C14DD0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106"/>
  </w:style>
  <w:style w:type="paragraph" w:styleId="Nagwek2">
    <w:name w:val="heading 2"/>
    <w:basedOn w:val="Normalny"/>
    <w:next w:val="Normalny"/>
    <w:link w:val="Nagwek2Znak"/>
    <w:uiPriority w:val="9"/>
    <w:semiHidden/>
    <w:unhideWhenUsed/>
    <w:qFormat/>
    <w:rsid w:val="006264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1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21B"/>
  </w:style>
  <w:style w:type="paragraph" w:styleId="Stopka">
    <w:name w:val="footer"/>
    <w:basedOn w:val="Normalny"/>
    <w:link w:val="StopkaZnak"/>
    <w:uiPriority w:val="99"/>
    <w:unhideWhenUsed/>
    <w:rsid w:val="00951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21B"/>
  </w:style>
  <w:style w:type="paragraph" w:styleId="Akapitzlist">
    <w:name w:val="List Paragraph"/>
    <w:basedOn w:val="Normalny"/>
    <w:uiPriority w:val="34"/>
    <w:qFormat/>
    <w:rsid w:val="0095121B"/>
    <w:pPr>
      <w:ind w:left="720"/>
      <w:contextualSpacing/>
    </w:pPr>
  </w:style>
  <w:style w:type="table" w:styleId="Tabela-Siatka">
    <w:name w:val="Table Grid"/>
    <w:basedOn w:val="Standardowy"/>
    <w:uiPriority w:val="39"/>
    <w:rsid w:val="00A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A66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9B"/>
    <w:rPr>
      <w:rFonts w:ascii="Segoe UI" w:hAnsi="Segoe UI" w:cs="Segoe UI"/>
      <w:sz w:val="18"/>
      <w:szCs w:val="18"/>
    </w:rPr>
  </w:style>
  <w:style w:type="paragraph" w:customStyle="1" w:styleId="Default">
    <w:name w:val="Default"/>
    <w:rsid w:val="00750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626408"/>
    <w:rPr>
      <w:rFonts w:asciiTheme="majorHAnsi" w:eastAsiaTheme="majorEastAsia" w:hAnsiTheme="majorHAnsi" w:cstheme="majorBidi"/>
      <w:color w:val="2F5496" w:themeColor="accent1" w:themeShade="BF"/>
      <w:sz w:val="26"/>
      <w:szCs w:val="26"/>
    </w:rPr>
  </w:style>
  <w:style w:type="character" w:styleId="Uwydatnienie">
    <w:name w:val="Emphasis"/>
    <w:basedOn w:val="Domylnaczcionkaakapitu"/>
    <w:uiPriority w:val="20"/>
    <w:qFormat/>
    <w:rsid w:val="00A33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5746">
      <w:bodyDiv w:val="1"/>
      <w:marLeft w:val="0"/>
      <w:marRight w:val="0"/>
      <w:marTop w:val="0"/>
      <w:marBottom w:val="0"/>
      <w:divBdr>
        <w:top w:val="none" w:sz="0" w:space="0" w:color="auto"/>
        <w:left w:val="none" w:sz="0" w:space="0" w:color="auto"/>
        <w:bottom w:val="none" w:sz="0" w:space="0" w:color="auto"/>
        <w:right w:val="none" w:sz="0" w:space="0" w:color="auto"/>
      </w:divBdr>
    </w:div>
    <w:div w:id="1798839152">
      <w:bodyDiv w:val="1"/>
      <w:marLeft w:val="0"/>
      <w:marRight w:val="0"/>
      <w:marTop w:val="0"/>
      <w:marBottom w:val="0"/>
      <w:divBdr>
        <w:top w:val="none" w:sz="0" w:space="0" w:color="auto"/>
        <w:left w:val="none" w:sz="0" w:space="0" w:color="auto"/>
        <w:bottom w:val="none" w:sz="0" w:space="0" w:color="auto"/>
        <w:right w:val="none" w:sz="0" w:space="0" w:color="auto"/>
      </w:divBdr>
      <w:divsChild>
        <w:div w:id="354312553">
          <w:marLeft w:val="0"/>
          <w:marRight w:val="0"/>
          <w:marTop w:val="0"/>
          <w:marBottom w:val="0"/>
          <w:divBdr>
            <w:top w:val="none" w:sz="0" w:space="0" w:color="auto"/>
            <w:left w:val="none" w:sz="0" w:space="0" w:color="auto"/>
            <w:bottom w:val="none" w:sz="0" w:space="0" w:color="auto"/>
            <w:right w:val="none" w:sz="0" w:space="0" w:color="auto"/>
          </w:divBdr>
        </w:div>
        <w:div w:id="549342451">
          <w:marLeft w:val="0"/>
          <w:marRight w:val="0"/>
          <w:marTop w:val="0"/>
          <w:marBottom w:val="0"/>
          <w:divBdr>
            <w:top w:val="none" w:sz="0" w:space="0" w:color="auto"/>
            <w:left w:val="none" w:sz="0" w:space="0" w:color="auto"/>
            <w:bottom w:val="none" w:sz="0" w:space="0" w:color="auto"/>
            <w:right w:val="none" w:sz="0" w:space="0" w:color="auto"/>
          </w:divBdr>
        </w:div>
        <w:div w:id="540945622">
          <w:marLeft w:val="0"/>
          <w:marRight w:val="0"/>
          <w:marTop w:val="0"/>
          <w:marBottom w:val="0"/>
          <w:divBdr>
            <w:top w:val="none" w:sz="0" w:space="0" w:color="auto"/>
            <w:left w:val="none" w:sz="0" w:space="0" w:color="auto"/>
            <w:bottom w:val="none" w:sz="0" w:space="0" w:color="auto"/>
            <w:right w:val="none" w:sz="0" w:space="0" w:color="auto"/>
          </w:divBdr>
        </w:div>
        <w:div w:id="554439599">
          <w:marLeft w:val="0"/>
          <w:marRight w:val="0"/>
          <w:marTop w:val="0"/>
          <w:marBottom w:val="0"/>
          <w:divBdr>
            <w:top w:val="none" w:sz="0" w:space="0" w:color="auto"/>
            <w:left w:val="none" w:sz="0" w:space="0" w:color="auto"/>
            <w:bottom w:val="none" w:sz="0" w:space="0" w:color="auto"/>
            <w:right w:val="none" w:sz="0" w:space="0" w:color="auto"/>
          </w:divBdr>
        </w:div>
        <w:div w:id="100658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BB54-9A05-4950-B8B4-FE5ED133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Pages>
  <Words>3404</Words>
  <Characters>20427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Borowiak</dc:creator>
  <cp:keywords/>
  <dc:description/>
  <cp:lastModifiedBy>Grzegorz B</cp:lastModifiedBy>
  <cp:revision>20</cp:revision>
  <cp:lastPrinted>2021-05-26T08:40:00Z</cp:lastPrinted>
  <dcterms:created xsi:type="dcterms:W3CDTF">2018-01-09T11:03:00Z</dcterms:created>
  <dcterms:modified xsi:type="dcterms:W3CDTF">2021-05-26T08:40:00Z</dcterms:modified>
</cp:coreProperties>
</file>